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AFB9" w14:textId="42AEFD6D" w:rsidR="005C1A30" w:rsidRPr="00724D0C" w:rsidRDefault="00337A19" w:rsidP="003A63CF">
      <w:pPr>
        <w:pStyle w:val="O-BodyText"/>
        <w:widowControl w:val="0"/>
        <w:spacing w:after="120"/>
        <w:jc w:val="center"/>
        <w:rPr>
          <w:rFonts w:asciiTheme="majorHAnsi" w:hAnsiTheme="majorHAnsi" w:cstheme="majorHAnsi"/>
          <w:b/>
          <w:sz w:val="22"/>
          <w:szCs w:val="22"/>
        </w:rPr>
      </w:pPr>
      <w:r>
        <w:rPr>
          <w:rFonts w:asciiTheme="majorHAnsi" w:hAnsiTheme="majorHAnsi" w:cstheme="majorHAnsi"/>
          <w:b/>
          <w:sz w:val="22"/>
          <w:szCs w:val="22"/>
        </w:rPr>
        <w:t>ACORN, INC.</w:t>
      </w:r>
      <w:r w:rsidR="00971F5E">
        <w:rPr>
          <w:rFonts w:asciiTheme="majorHAnsi" w:hAnsiTheme="majorHAnsi" w:cstheme="majorHAnsi"/>
          <w:b/>
          <w:sz w:val="22"/>
          <w:szCs w:val="22"/>
        </w:rPr>
        <w:t xml:space="preserve"> </w:t>
      </w:r>
      <w:r>
        <w:rPr>
          <w:rFonts w:asciiTheme="majorHAnsi" w:hAnsiTheme="majorHAnsi" w:cstheme="majorHAnsi"/>
          <w:b/>
          <w:sz w:val="22"/>
          <w:szCs w:val="22"/>
        </w:rPr>
        <w:t>TERMS OF SERVICE</w:t>
      </w:r>
    </w:p>
    <w:p w14:paraId="6505BB8D" w14:textId="044357CE" w:rsidR="009866DB" w:rsidRPr="002735FA" w:rsidRDefault="0006084F" w:rsidP="001C7676">
      <w:pPr>
        <w:pStyle w:val="Legal2L1"/>
        <w:widowControl w:val="0"/>
        <w:tabs>
          <w:tab w:val="clear" w:pos="2340"/>
          <w:tab w:val="left" w:pos="990"/>
        </w:tabs>
        <w:spacing w:after="0"/>
        <w:ind w:left="630" w:hanging="630"/>
        <w:rPr>
          <w:rFonts w:asciiTheme="majorHAnsi" w:hAnsiTheme="majorHAnsi" w:cstheme="majorHAnsi"/>
          <w:b/>
          <w:sz w:val="18"/>
          <w:szCs w:val="18"/>
          <w:u w:val="single"/>
        </w:rPr>
      </w:pPr>
      <w:r>
        <w:rPr>
          <w:rFonts w:asciiTheme="majorHAnsi" w:hAnsiTheme="majorHAnsi" w:cstheme="majorHAnsi"/>
          <w:b/>
          <w:sz w:val="18"/>
          <w:szCs w:val="18"/>
          <w:u w:val="single"/>
        </w:rPr>
        <w:t>INTRODUCTION</w:t>
      </w:r>
    </w:p>
    <w:p w14:paraId="7D57DF5B" w14:textId="77777777" w:rsidR="00D43D97" w:rsidRDefault="00D43D97" w:rsidP="00D43D97">
      <w:pPr>
        <w:rPr>
          <w:sz w:val="18"/>
          <w:szCs w:val="18"/>
        </w:rPr>
      </w:pPr>
    </w:p>
    <w:p w14:paraId="0BAA9452" w14:textId="7F173D50" w:rsidR="0006084F" w:rsidRPr="0006084F" w:rsidRDefault="0006084F" w:rsidP="00DE5569">
      <w:pPr>
        <w:ind w:left="630"/>
        <w:rPr>
          <w:sz w:val="18"/>
          <w:szCs w:val="18"/>
        </w:rPr>
      </w:pPr>
      <w:r w:rsidRPr="0006084F">
        <w:rPr>
          <w:sz w:val="18"/>
          <w:szCs w:val="18"/>
        </w:rPr>
        <w:t xml:space="preserve">Welcome to </w:t>
      </w:r>
      <w:r>
        <w:rPr>
          <w:sz w:val="18"/>
          <w:szCs w:val="18"/>
        </w:rPr>
        <w:t>Acorn.io (“Acorn”).</w:t>
      </w:r>
      <w:r w:rsidRPr="0006084F">
        <w:rPr>
          <w:sz w:val="18"/>
          <w:szCs w:val="18"/>
        </w:rPr>
        <w:t xml:space="preserve"> Your use of </w:t>
      </w:r>
      <w:r>
        <w:rPr>
          <w:sz w:val="18"/>
          <w:szCs w:val="18"/>
        </w:rPr>
        <w:t>Acorn’s</w:t>
      </w:r>
      <w:r w:rsidRPr="0006084F">
        <w:rPr>
          <w:sz w:val="18"/>
          <w:szCs w:val="18"/>
        </w:rPr>
        <w:t xml:space="preserve"> </w:t>
      </w:r>
      <w:r>
        <w:rPr>
          <w:sz w:val="18"/>
          <w:szCs w:val="18"/>
        </w:rPr>
        <w:t>software, website</w:t>
      </w:r>
      <w:r w:rsidRPr="0006084F">
        <w:rPr>
          <w:sz w:val="18"/>
          <w:szCs w:val="18"/>
        </w:rPr>
        <w:t>,</w:t>
      </w:r>
      <w:r>
        <w:rPr>
          <w:sz w:val="18"/>
          <w:szCs w:val="18"/>
        </w:rPr>
        <w:t xml:space="preserve"> </w:t>
      </w:r>
      <w:r w:rsidRPr="0006084F">
        <w:rPr>
          <w:sz w:val="18"/>
          <w:szCs w:val="18"/>
        </w:rPr>
        <w:t xml:space="preserve">cloud computing platform, APIs, and all other software or services offered by </w:t>
      </w:r>
      <w:r>
        <w:rPr>
          <w:sz w:val="18"/>
          <w:szCs w:val="18"/>
        </w:rPr>
        <w:t>Acorn (the “</w:t>
      </w:r>
      <w:r w:rsidR="00413999">
        <w:rPr>
          <w:sz w:val="18"/>
          <w:szCs w:val="18"/>
        </w:rPr>
        <w:t>Services</w:t>
      </w:r>
      <w:r>
        <w:rPr>
          <w:sz w:val="18"/>
          <w:szCs w:val="18"/>
        </w:rPr>
        <w:t>”)</w:t>
      </w:r>
      <w:r w:rsidRPr="0006084F">
        <w:rPr>
          <w:sz w:val="18"/>
          <w:szCs w:val="18"/>
        </w:rPr>
        <w:t>, is governed by these terms of service (the “Terms”)</w:t>
      </w:r>
      <w:r>
        <w:rPr>
          <w:sz w:val="18"/>
          <w:szCs w:val="18"/>
        </w:rPr>
        <w:t>.</w:t>
      </w:r>
      <w:r w:rsidRPr="0006084F">
        <w:rPr>
          <w:sz w:val="18"/>
          <w:szCs w:val="18"/>
        </w:rPr>
        <w:t xml:space="preserve"> These Terms apply to all visitors, </w:t>
      </w:r>
      <w:r w:rsidR="00D0616E">
        <w:rPr>
          <w:sz w:val="18"/>
          <w:szCs w:val="18"/>
        </w:rPr>
        <w:t>U</w:t>
      </w:r>
      <w:r w:rsidRPr="0006084F">
        <w:rPr>
          <w:sz w:val="18"/>
          <w:szCs w:val="18"/>
        </w:rPr>
        <w:t xml:space="preserve">sers, and others who access </w:t>
      </w:r>
      <w:r>
        <w:rPr>
          <w:sz w:val="18"/>
          <w:szCs w:val="18"/>
        </w:rPr>
        <w:t xml:space="preserve">or purchase </w:t>
      </w:r>
      <w:r w:rsidRPr="0006084F">
        <w:rPr>
          <w:sz w:val="18"/>
          <w:szCs w:val="18"/>
        </w:rPr>
        <w:t xml:space="preserve">the </w:t>
      </w:r>
      <w:r w:rsidR="00413999">
        <w:rPr>
          <w:sz w:val="18"/>
          <w:szCs w:val="18"/>
        </w:rPr>
        <w:t>Services</w:t>
      </w:r>
      <w:r w:rsidRPr="0006084F">
        <w:rPr>
          <w:sz w:val="18"/>
          <w:szCs w:val="18"/>
        </w:rPr>
        <w:t>. For the purposes of these Terms, “we,” “our,” “us,” and “</w:t>
      </w:r>
      <w:r>
        <w:rPr>
          <w:sz w:val="18"/>
          <w:szCs w:val="18"/>
        </w:rPr>
        <w:t>Acorn</w:t>
      </w:r>
      <w:r w:rsidRPr="0006084F">
        <w:rPr>
          <w:sz w:val="18"/>
          <w:szCs w:val="18"/>
        </w:rPr>
        <w:t xml:space="preserve">” refer to </w:t>
      </w:r>
      <w:r>
        <w:rPr>
          <w:sz w:val="18"/>
          <w:szCs w:val="18"/>
        </w:rPr>
        <w:t>Acorn</w:t>
      </w:r>
      <w:r w:rsidRPr="0006084F">
        <w:rPr>
          <w:sz w:val="18"/>
          <w:szCs w:val="18"/>
        </w:rPr>
        <w:t>, Inc.</w:t>
      </w:r>
      <w:r w:rsidR="005C7B6A">
        <w:rPr>
          <w:sz w:val="18"/>
          <w:szCs w:val="18"/>
        </w:rPr>
        <w:t xml:space="preserve">  </w:t>
      </w:r>
    </w:p>
    <w:p w14:paraId="767AF8F7" w14:textId="77777777" w:rsidR="0006084F" w:rsidRDefault="0006084F" w:rsidP="00DE5569">
      <w:pPr>
        <w:ind w:left="630"/>
        <w:rPr>
          <w:sz w:val="18"/>
          <w:szCs w:val="18"/>
        </w:rPr>
      </w:pPr>
    </w:p>
    <w:p w14:paraId="2A08C071" w14:textId="70099332" w:rsidR="0006084F" w:rsidRDefault="0006084F" w:rsidP="00DE5569">
      <w:pPr>
        <w:ind w:left="630"/>
        <w:rPr>
          <w:sz w:val="18"/>
          <w:szCs w:val="18"/>
        </w:rPr>
      </w:pPr>
      <w:r>
        <w:rPr>
          <w:sz w:val="18"/>
          <w:szCs w:val="18"/>
        </w:rPr>
        <w:t xml:space="preserve">By purchasing and/or </w:t>
      </w:r>
      <w:r w:rsidRPr="0006084F">
        <w:rPr>
          <w:sz w:val="18"/>
          <w:szCs w:val="18"/>
        </w:rPr>
        <w:t>us</w:t>
      </w:r>
      <w:r>
        <w:rPr>
          <w:sz w:val="18"/>
          <w:szCs w:val="18"/>
        </w:rPr>
        <w:t>ing</w:t>
      </w:r>
      <w:r w:rsidRPr="0006084F">
        <w:rPr>
          <w:sz w:val="18"/>
          <w:szCs w:val="18"/>
        </w:rPr>
        <w:t xml:space="preserve"> the </w:t>
      </w:r>
      <w:r w:rsidR="00413999">
        <w:rPr>
          <w:sz w:val="18"/>
          <w:szCs w:val="18"/>
        </w:rPr>
        <w:t>Services</w:t>
      </w:r>
      <w:r w:rsidRPr="0006084F">
        <w:rPr>
          <w:sz w:val="18"/>
          <w:szCs w:val="18"/>
        </w:rPr>
        <w:t xml:space="preserve"> you agree to these Terms</w:t>
      </w:r>
      <w:r>
        <w:rPr>
          <w:sz w:val="18"/>
          <w:szCs w:val="18"/>
        </w:rPr>
        <w:t xml:space="preserve">.  You do so on behalf of yourself if you are purchasing or using the </w:t>
      </w:r>
      <w:r w:rsidR="00413999">
        <w:rPr>
          <w:sz w:val="18"/>
          <w:szCs w:val="18"/>
        </w:rPr>
        <w:t>Services</w:t>
      </w:r>
      <w:r>
        <w:rPr>
          <w:sz w:val="18"/>
          <w:szCs w:val="18"/>
        </w:rPr>
        <w:t xml:space="preserve"> for your own personal use</w:t>
      </w:r>
      <w:r w:rsidR="000F3A33">
        <w:rPr>
          <w:sz w:val="18"/>
          <w:szCs w:val="18"/>
        </w:rPr>
        <w:t xml:space="preserve">.  If you are using or purchasing on behalf of an </w:t>
      </w:r>
      <w:r>
        <w:rPr>
          <w:sz w:val="18"/>
          <w:szCs w:val="18"/>
        </w:rPr>
        <w:t>organization</w:t>
      </w:r>
      <w:r w:rsidR="00D0616E">
        <w:rPr>
          <w:sz w:val="18"/>
          <w:szCs w:val="18"/>
        </w:rPr>
        <w:t>,</w:t>
      </w:r>
      <w:r>
        <w:rPr>
          <w:sz w:val="18"/>
          <w:szCs w:val="18"/>
        </w:rPr>
        <w:t xml:space="preserve"> you represent and </w:t>
      </w:r>
      <w:proofErr w:type="gramStart"/>
      <w:r>
        <w:rPr>
          <w:sz w:val="18"/>
          <w:szCs w:val="18"/>
        </w:rPr>
        <w:t>warrant</w:t>
      </w:r>
      <w:proofErr w:type="gramEnd"/>
      <w:r>
        <w:rPr>
          <w:sz w:val="18"/>
          <w:szCs w:val="18"/>
        </w:rPr>
        <w:t xml:space="preserve"> you</w:t>
      </w:r>
      <w:r w:rsidRPr="0006084F">
        <w:rPr>
          <w:sz w:val="18"/>
          <w:szCs w:val="18"/>
        </w:rPr>
        <w:t xml:space="preserve"> have the authority to bind </w:t>
      </w:r>
      <w:r>
        <w:rPr>
          <w:sz w:val="18"/>
          <w:szCs w:val="18"/>
        </w:rPr>
        <w:t xml:space="preserve">such </w:t>
      </w:r>
      <w:r w:rsidRPr="0006084F">
        <w:rPr>
          <w:sz w:val="18"/>
          <w:szCs w:val="18"/>
        </w:rPr>
        <w:t>organization to these Terms</w:t>
      </w:r>
      <w:r w:rsidR="00D0616E">
        <w:rPr>
          <w:sz w:val="18"/>
          <w:szCs w:val="18"/>
        </w:rPr>
        <w:t xml:space="preserve">. </w:t>
      </w:r>
      <w:r w:rsidRPr="0006084F">
        <w:rPr>
          <w:sz w:val="18"/>
          <w:szCs w:val="18"/>
        </w:rPr>
        <w:t>“</w:t>
      </w:r>
      <w:r w:rsidR="00D0616E">
        <w:rPr>
          <w:sz w:val="18"/>
          <w:szCs w:val="18"/>
        </w:rPr>
        <w:t>Y</w:t>
      </w:r>
      <w:r w:rsidRPr="0006084F">
        <w:rPr>
          <w:sz w:val="18"/>
          <w:szCs w:val="18"/>
        </w:rPr>
        <w:t>ou”</w:t>
      </w:r>
      <w:r w:rsidR="00D0616E">
        <w:rPr>
          <w:sz w:val="18"/>
          <w:szCs w:val="18"/>
        </w:rPr>
        <w:t>, “you”</w:t>
      </w:r>
      <w:r w:rsidRPr="0006084F">
        <w:rPr>
          <w:sz w:val="18"/>
          <w:szCs w:val="18"/>
        </w:rPr>
        <w:t xml:space="preserve"> and “your” will also refer to that organization, wherever </w:t>
      </w:r>
      <w:r w:rsidR="006B458A">
        <w:rPr>
          <w:sz w:val="18"/>
          <w:szCs w:val="18"/>
        </w:rPr>
        <w:t>applicable</w:t>
      </w:r>
      <w:r w:rsidRPr="0006084F">
        <w:rPr>
          <w:sz w:val="18"/>
          <w:szCs w:val="18"/>
        </w:rPr>
        <w:t>.</w:t>
      </w:r>
    </w:p>
    <w:p w14:paraId="1D9C0978" w14:textId="77777777" w:rsidR="005C7B6A" w:rsidRDefault="005C7B6A" w:rsidP="00DE5569">
      <w:pPr>
        <w:ind w:left="630"/>
        <w:rPr>
          <w:sz w:val="18"/>
          <w:szCs w:val="18"/>
        </w:rPr>
      </w:pPr>
    </w:p>
    <w:p w14:paraId="2E766FC5" w14:textId="14302681" w:rsidR="005C7B6A" w:rsidRDefault="005C7B6A" w:rsidP="00DE5569">
      <w:pPr>
        <w:ind w:left="630"/>
        <w:rPr>
          <w:sz w:val="18"/>
          <w:szCs w:val="18"/>
        </w:rPr>
      </w:pPr>
      <w:r w:rsidRPr="005C7B6A">
        <w:rPr>
          <w:sz w:val="18"/>
          <w:szCs w:val="18"/>
        </w:rPr>
        <w:t>“Authorized User” or “User” means: (</w:t>
      </w:r>
      <w:proofErr w:type="spellStart"/>
      <w:r>
        <w:rPr>
          <w:sz w:val="18"/>
          <w:szCs w:val="18"/>
        </w:rPr>
        <w:t>i</w:t>
      </w:r>
      <w:proofErr w:type="spellEnd"/>
      <w:r w:rsidRPr="005C7B6A">
        <w:rPr>
          <w:sz w:val="18"/>
          <w:szCs w:val="18"/>
        </w:rPr>
        <w:t xml:space="preserve">) </w:t>
      </w:r>
      <w:r w:rsidR="008F0CAE">
        <w:rPr>
          <w:sz w:val="18"/>
          <w:szCs w:val="18"/>
        </w:rPr>
        <w:t xml:space="preserve">you, </w:t>
      </w:r>
      <w:r>
        <w:rPr>
          <w:sz w:val="18"/>
          <w:szCs w:val="18"/>
        </w:rPr>
        <w:t xml:space="preserve">the legal entity entering into this agreement, (ii) you, </w:t>
      </w:r>
      <w:r w:rsidRPr="005C7B6A">
        <w:rPr>
          <w:sz w:val="18"/>
          <w:szCs w:val="18"/>
        </w:rPr>
        <w:t>in the case of an individual accepting this Agreement on such individual’s own behalf</w:t>
      </w:r>
      <w:r>
        <w:rPr>
          <w:sz w:val="18"/>
          <w:szCs w:val="18"/>
        </w:rPr>
        <w:t>;</w:t>
      </w:r>
      <w:r w:rsidRPr="005C7B6A">
        <w:rPr>
          <w:sz w:val="18"/>
          <w:szCs w:val="18"/>
        </w:rPr>
        <w:t xml:space="preserve"> </w:t>
      </w:r>
      <w:r>
        <w:rPr>
          <w:sz w:val="18"/>
          <w:szCs w:val="18"/>
        </w:rPr>
        <w:t xml:space="preserve"> or </w:t>
      </w:r>
      <w:r w:rsidRPr="005C7B6A">
        <w:rPr>
          <w:sz w:val="18"/>
          <w:szCs w:val="18"/>
        </w:rPr>
        <w:t>(</w:t>
      </w:r>
      <w:r>
        <w:rPr>
          <w:sz w:val="18"/>
          <w:szCs w:val="18"/>
        </w:rPr>
        <w:t>iii</w:t>
      </w:r>
      <w:r w:rsidRPr="005C7B6A">
        <w:rPr>
          <w:sz w:val="18"/>
          <w:szCs w:val="18"/>
        </w:rPr>
        <w:t xml:space="preserve">) an employee or authorized third-party of, who has been authorized by </w:t>
      </w:r>
      <w:r>
        <w:rPr>
          <w:sz w:val="18"/>
          <w:szCs w:val="18"/>
        </w:rPr>
        <w:t>you</w:t>
      </w:r>
      <w:r w:rsidRPr="005C7B6A">
        <w:rPr>
          <w:sz w:val="18"/>
          <w:szCs w:val="18"/>
        </w:rPr>
        <w:t xml:space="preserve"> to use the Service</w:t>
      </w:r>
      <w:r w:rsidR="00D453DA">
        <w:rPr>
          <w:sz w:val="18"/>
          <w:szCs w:val="18"/>
        </w:rPr>
        <w:t>s</w:t>
      </w:r>
      <w:r w:rsidRPr="005C7B6A">
        <w:rPr>
          <w:sz w:val="18"/>
          <w:szCs w:val="18"/>
        </w:rPr>
        <w:t xml:space="preserve"> in accordance with the terms and conditions of this Agreement and has been allocated user credentials.</w:t>
      </w:r>
    </w:p>
    <w:p w14:paraId="6228CEEE" w14:textId="77777777" w:rsidR="0006084F" w:rsidRPr="0006084F" w:rsidRDefault="0006084F" w:rsidP="00DE5569">
      <w:pPr>
        <w:ind w:left="630"/>
        <w:rPr>
          <w:sz w:val="18"/>
          <w:szCs w:val="18"/>
        </w:rPr>
      </w:pPr>
    </w:p>
    <w:p w14:paraId="2CCB80CD" w14:textId="7CA568DC" w:rsidR="0006084F" w:rsidRDefault="0006084F" w:rsidP="00DE5569">
      <w:pPr>
        <w:ind w:left="630"/>
        <w:rPr>
          <w:sz w:val="18"/>
          <w:szCs w:val="18"/>
        </w:rPr>
      </w:pPr>
      <w:r w:rsidRPr="0006084F">
        <w:rPr>
          <w:sz w:val="18"/>
          <w:szCs w:val="18"/>
        </w:rPr>
        <w:t xml:space="preserve">You must be over </w:t>
      </w:r>
      <w:r w:rsidR="00D0616E">
        <w:rPr>
          <w:sz w:val="18"/>
          <w:szCs w:val="18"/>
        </w:rPr>
        <w:t>18</w:t>
      </w:r>
      <w:r w:rsidRPr="0006084F">
        <w:rPr>
          <w:sz w:val="18"/>
          <w:szCs w:val="18"/>
        </w:rPr>
        <w:t xml:space="preserve"> years of age to use the </w:t>
      </w:r>
      <w:r w:rsidR="00413999">
        <w:rPr>
          <w:sz w:val="18"/>
          <w:szCs w:val="18"/>
        </w:rPr>
        <w:t>Services</w:t>
      </w:r>
      <w:r w:rsidRPr="0006084F">
        <w:rPr>
          <w:sz w:val="18"/>
          <w:szCs w:val="18"/>
        </w:rPr>
        <w:t>, and children under the age of 1</w:t>
      </w:r>
      <w:r w:rsidR="00D0616E">
        <w:rPr>
          <w:sz w:val="18"/>
          <w:szCs w:val="18"/>
        </w:rPr>
        <w:t>8</w:t>
      </w:r>
      <w:r w:rsidRPr="0006084F">
        <w:rPr>
          <w:sz w:val="18"/>
          <w:szCs w:val="18"/>
        </w:rPr>
        <w:t xml:space="preserve"> cannot use</w:t>
      </w:r>
      <w:r>
        <w:rPr>
          <w:sz w:val="18"/>
          <w:szCs w:val="18"/>
        </w:rPr>
        <w:t xml:space="preserve">, </w:t>
      </w:r>
      <w:proofErr w:type="gramStart"/>
      <w:r>
        <w:rPr>
          <w:sz w:val="18"/>
          <w:szCs w:val="18"/>
        </w:rPr>
        <w:t>purchase</w:t>
      </w:r>
      <w:proofErr w:type="gramEnd"/>
      <w:r w:rsidRPr="0006084F">
        <w:rPr>
          <w:sz w:val="18"/>
          <w:szCs w:val="18"/>
        </w:rPr>
        <w:t xml:space="preserve"> or register for the </w:t>
      </w:r>
      <w:r w:rsidR="00413999">
        <w:rPr>
          <w:sz w:val="18"/>
          <w:szCs w:val="18"/>
        </w:rPr>
        <w:t>Services</w:t>
      </w:r>
      <w:r w:rsidRPr="0006084F">
        <w:rPr>
          <w:sz w:val="18"/>
          <w:szCs w:val="18"/>
        </w:rPr>
        <w:t xml:space="preserve">. </w:t>
      </w:r>
    </w:p>
    <w:p w14:paraId="1FD893EA" w14:textId="77777777" w:rsidR="004844D8" w:rsidRDefault="004844D8" w:rsidP="00DE5569">
      <w:pPr>
        <w:ind w:left="630"/>
        <w:rPr>
          <w:sz w:val="18"/>
          <w:szCs w:val="18"/>
        </w:rPr>
      </w:pPr>
    </w:p>
    <w:p w14:paraId="31603F2B" w14:textId="3C3FCD44" w:rsidR="004844D8" w:rsidRPr="004844D8" w:rsidRDefault="004844D8" w:rsidP="004844D8">
      <w:pPr>
        <w:ind w:left="630"/>
        <w:rPr>
          <w:sz w:val="18"/>
          <w:szCs w:val="18"/>
        </w:rPr>
      </w:pPr>
      <w:r w:rsidRPr="004844D8">
        <w:rPr>
          <w:sz w:val="18"/>
          <w:szCs w:val="18"/>
        </w:rPr>
        <w:t xml:space="preserve">We are constantly trying to improve </w:t>
      </w:r>
      <w:r>
        <w:rPr>
          <w:sz w:val="18"/>
          <w:szCs w:val="18"/>
        </w:rPr>
        <w:t xml:space="preserve">the </w:t>
      </w:r>
      <w:r w:rsidRPr="004844D8">
        <w:rPr>
          <w:sz w:val="18"/>
          <w:szCs w:val="18"/>
        </w:rPr>
        <w:t xml:space="preserve">Services, so these Terms may need to change along with </w:t>
      </w:r>
      <w:r>
        <w:rPr>
          <w:sz w:val="18"/>
          <w:szCs w:val="18"/>
        </w:rPr>
        <w:t xml:space="preserve">the </w:t>
      </w:r>
      <w:r w:rsidRPr="004844D8">
        <w:rPr>
          <w:sz w:val="18"/>
          <w:szCs w:val="18"/>
        </w:rPr>
        <w:t xml:space="preserve">Services. We reserve the right to change the Terms at any time, but if we do, we will place a notice on our </w:t>
      </w:r>
      <w:r>
        <w:rPr>
          <w:sz w:val="18"/>
          <w:szCs w:val="18"/>
        </w:rPr>
        <w:t>web</w:t>
      </w:r>
      <w:r w:rsidRPr="004844D8">
        <w:rPr>
          <w:sz w:val="18"/>
          <w:szCs w:val="18"/>
        </w:rPr>
        <w:t>site located at https://www.acorn.io/, send you an email, and/or notify you by some other means.</w:t>
      </w:r>
    </w:p>
    <w:p w14:paraId="54641788" w14:textId="77777777" w:rsidR="004844D8" w:rsidRPr="004844D8" w:rsidRDefault="004844D8" w:rsidP="004844D8">
      <w:pPr>
        <w:ind w:left="630"/>
        <w:rPr>
          <w:sz w:val="18"/>
          <w:szCs w:val="18"/>
        </w:rPr>
      </w:pPr>
    </w:p>
    <w:p w14:paraId="1EE79E1D" w14:textId="77777777" w:rsidR="004844D8" w:rsidRPr="004844D8" w:rsidRDefault="004844D8" w:rsidP="004844D8">
      <w:pPr>
        <w:ind w:left="630"/>
        <w:rPr>
          <w:sz w:val="18"/>
          <w:szCs w:val="18"/>
        </w:rPr>
      </w:pPr>
      <w:r w:rsidRPr="004844D8">
        <w:rPr>
          <w:sz w:val="18"/>
          <w:szCs w:val="18"/>
        </w:rPr>
        <w:t xml:space="preserve">If you don’t agree </w:t>
      </w:r>
      <w:proofErr w:type="gramStart"/>
      <w:r w:rsidRPr="004844D8">
        <w:rPr>
          <w:sz w:val="18"/>
          <w:szCs w:val="18"/>
        </w:rPr>
        <w:t>with</w:t>
      </w:r>
      <w:proofErr w:type="gramEnd"/>
      <w:r w:rsidRPr="004844D8">
        <w:rPr>
          <w:sz w:val="18"/>
          <w:szCs w:val="18"/>
        </w:rPr>
        <w:t xml:space="preserve"> the new Terms, you are free to reject them; unfortunately, that means you will no longer be able to use the Services. If you use the Services in any way after a change to the Terms is effective, that means you agree to </w:t>
      </w:r>
      <w:proofErr w:type="gramStart"/>
      <w:r w:rsidRPr="004844D8">
        <w:rPr>
          <w:sz w:val="18"/>
          <w:szCs w:val="18"/>
        </w:rPr>
        <w:t>all of</w:t>
      </w:r>
      <w:proofErr w:type="gramEnd"/>
      <w:r w:rsidRPr="004844D8">
        <w:rPr>
          <w:sz w:val="18"/>
          <w:szCs w:val="18"/>
        </w:rPr>
        <w:t xml:space="preserve"> the changes.</w:t>
      </w:r>
    </w:p>
    <w:p w14:paraId="7EE07432" w14:textId="77777777" w:rsidR="00071413" w:rsidRPr="00066048" w:rsidRDefault="00071413" w:rsidP="00591D08">
      <w:pPr>
        <w:pStyle w:val="Legal2L1"/>
        <w:widowControl w:val="0"/>
        <w:numPr>
          <w:ilvl w:val="0"/>
          <w:numId w:val="0"/>
        </w:numPr>
        <w:spacing w:after="0"/>
        <w:ind w:left="630"/>
        <w:rPr>
          <w:rFonts w:asciiTheme="majorHAnsi" w:hAnsiTheme="majorHAnsi" w:cstheme="majorHAnsi"/>
          <w:b/>
          <w:sz w:val="18"/>
          <w:szCs w:val="18"/>
          <w:u w:val="single"/>
        </w:rPr>
      </w:pPr>
    </w:p>
    <w:p w14:paraId="3E871A68" w14:textId="1CA8681D" w:rsidR="00340135" w:rsidRPr="002735FA" w:rsidRDefault="001C7676" w:rsidP="001C7676">
      <w:pPr>
        <w:pStyle w:val="Legal2L1"/>
        <w:widowControl w:val="0"/>
        <w:tabs>
          <w:tab w:val="clear" w:pos="2340"/>
        </w:tabs>
        <w:spacing w:after="0"/>
        <w:ind w:left="630" w:hanging="630"/>
        <w:rPr>
          <w:rFonts w:asciiTheme="majorHAnsi" w:hAnsiTheme="majorHAnsi" w:cstheme="majorHAnsi"/>
          <w:b/>
          <w:sz w:val="18"/>
          <w:szCs w:val="18"/>
          <w:u w:val="single"/>
        </w:rPr>
      </w:pPr>
      <w:r>
        <w:rPr>
          <w:rFonts w:asciiTheme="majorHAnsi" w:hAnsiTheme="majorHAnsi" w:cstheme="majorHAnsi"/>
          <w:b/>
          <w:sz w:val="18"/>
          <w:szCs w:val="18"/>
          <w:u w:val="single"/>
        </w:rPr>
        <w:t>S</w:t>
      </w:r>
      <w:r w:rsidR="00340135" w:rsidRPr="002735FA">
        <w:rPr>
          <w:rFonts w:asciiTheme="majorHAnsi" w:hAnsiTheme="majorHAnsi" w:cstheme="majorHAnsi"/>
          <w:b/>
          <w:sz w:val="18"/>
          <w:szCs w:val="18"/>
          <w:u w:val="single"/>
        </w:rPr>
        <w:t>UBSCRIPTIONS TO THE SERVICE</w:t>
      </w:r>
    </w:p>
    <w:p w14:paraId="5D390BB2" w14:textId="77777777" w:rsidR="00340135" w:rsidRPr="00066048" w:rsidRDefault="00340135" w:rsidP="00591D08">
      <w:pPr>
        <w:pStyle w:val="Legal2L1"/>
        <w:widowControl w:val="0"/>
        <w:numPr>
          <w:ilvl w:val="0"/>
          <w:numId w:val="0"/>
        </w:numPr>
        <w:spacing w:after="0"/>
        <w:ind w:left="630"/>
        <w:rPr>
          <w:rFonts w:asciiTheme="majorHAnsi" w:hAnsiTheme="majorHAnsi" w:cstheme="majorHAnsi"/>
          <w:b/>
          <w:sz w:val="18"/>
          <w:szCs w:val="18"/>
          <w:u w:val="single"/>
        </w:rPr>
      </w:pPr>
    </w:p>
    <w:p w14:paraId="09B510C2" w14:textId="01F87143" w:rsidR="004C6DD1" w:rsidRPr="004C6DD1" w:rsidRDefault="007B3F5E" w:rsidP="00D543A6">
      <w:pPr>
        <w:pStyle w:val="Legal2L2"/>
        <w:tabs>
          <w:tab w:val="clear" w:pos="1440"/>
          <w:tab w:val="num" w:pos="720"/>
        </w:tabs>
        <w:ind w:left="630" w:hanging="630"/>
        <w:rPr>
          <w:sz w:val="18"/>
          <w:szCs w:val="18"/>
        </w:rPr>
      </w:pPr>
      <w:r>
        <w:rPr>
          <w:sz w:val="18"/>
          <w:szCs w:val="18"/>
          <w:u w:val="single"/>
        </w:rPr>
        <w:t xml:space="preserve">Right to </w:t>
      </w:r>
      <w:r w:rsidR="004C6DD1" w:rsidRPr="002772FB">
        <w:rPr>
          <w:sz w:val="18"/>
          <w:szCs w:val="18"/>
          <w:u w:val="single"/>
        </w:rPr>
        <w:t>Access and Use</w:t>
      </w:r>
      <w:r w:rsidR="004C6DD1">
        <w:rPr>
          <w:sz w:val="18"/>
          <w:szCs w:val="18"/>
        </w:rPr>
        <w:t xml:space="preserve">.  </w:t>
      </w:r>
      <w:r w:rsidR="004C6DD1" w:rsidRPr="004C6DD1">
        <w:rPr>
          <w:sz w:val="18"/>
          <w:szCs w:val="18"/>
        </w:rPr>
        <w:t xml:space="preserve">Subject to and conditioned on </w:t>
      </w:r>
      <w:r w:rsidR="004C6DD1">
        <w:rPr>
          <w:sz w:val="18"/>
          <w:szCs w:val="18"/>
        </w:rPr>
        <w:t xml:space="preserve">you, and your </w:t>
      </w:r>
      <w:r w:rsidR="004C6DD1" w:rsidRPr="004C6DD1">
        <w:rPr>
          <w:sz w:val="18"/>
          <w:szCs w:val="18"/>
        </w:rPr>
        <w:t xml:space="preserve">Users' compliance with the terms and conditions of this Agreement, </w:t>
      </w:r>
      <w:r w:rsidR="004C6DD1">
        <w:rPr>
          <w:sz w:val="18"/>
          <w:szCs w:val="18"/>
        </w:rPr>
        <w:t>Acorn</w:t>
      </w:r>
      <w:r w:rsidR="004C6DD1" w:rsidRPr="004C6DD1">
        <w:rPr>
          <w:sz w:val="18"/>
          <w:szCs w:val="18"/>
        </w:rPr>
        <w:t xml:space="preserve"> hereby grants </w:t>
      </w:r>
      <w:r w:rsidR="004C6DD1">
        <w:rPr>
          <w:sz w:val="18"/>
          <w:szCs w:val="18"/>
        </w:rPr>
        <w:t>you</w:t>
      </w:r>
      <w:r w:rsidR="004C6DD1" w:rsidRPr="004C6DD1">
        <w:rPr>
          <w:sz w:val="18"/>
          <w:szCs w:val="18"/>
        </w:rPr>
        <w:t xml:space="preserve"> a non-exclusive, non-transferable right to access and use the </w:t>
      </w:r>
      <w:r w:rsidR="00413999">
        <w:rPr>
          <w:sz w:val="18"/>
          <w:szCs w:val="18"/>
        </w:rPr>
        <w:t>Services</w:t>
      </w:r>
      <w:r w:rsidR="004C6DD1" w:rsidRPr="004C6DD1">
        <w:rPr>
          <w:sz w:val="18"/>
          <w:szCs w:val="18"/>
        </w:rPr>
        <w:t xml:space="preserve"> </w:t>
      </w:r>
      <w:r w:rsidR="004C6DD1">
        <w:rPr>
          <w:sz w:val="18"/>
          <w:szCs w:val="18"/>
        </w:rPr>
        <w:t xml:space="preserve">and Documentation </w:t>
      </w:r>
      <w:r w:rsidR="00F6227C">
        <w:rPr>
          <w:sz w:val="18"/>
          <w:szCs w:val="18"/>
        </w:rPr>
        <w:t xml:space="preserve">for your internal business use </w:t>
      </w:r>
      <w:r w:rsidR="004C6DD1" w:rsidRPr="004C6DD1">
        <w:rPr>
          <w:sz w:val="18"/>
          <w:szCs w:val="18"/>
        </w:rPr>
        <w:t xml:space="preserve">during the Term, solely by Authorized Users in accordance with the terms and conditions herein. </w:t>
      </w:r>
      <w:r w:rsidRPr="007B3F5E">
        <w:rPr>
          <w:sz w:val="18"/>
          <w:szCs w:val="18"/>
        </w:rPr>
        <w:t>The total number of Authorized Users will not exceed the number set forth in</w:t>
      </w:r>
      <w:r>
        <w:rPr>
          <w:sz w:val="18"/>
          <w:szCs w:val="18"/>
        </w:rPr>
        <w:t xml:space="preserve"> your Order.</w:t>
      </w:r>
    </w:p>
    <w:p w14:paraId="371E7C31" w14:textId="35C44F1F" w:rsidR="0034113C" w:rsidRDefault="00340135" w:rsidP="00D543A6">
      <w:pPr>
        <w:pStyle w:val="Legal2L2"/>
        <w:tabs>
          <w:tab w:val="clear" w:pos="1440"/>
          <w:tab w:val="num" w:pos="720"/>
        </w:tabs>
        <w:ind w:left="630" w:hanging="630"/>
        <w:rPr>
          <w:sz w:val="18"/>
          <w:szCs w:val="18"/>
        </w:rPr>
      </w:pPr>
      <w:r w:rsidRPr="00D543A6">
        <w:rPr>
          <w:sz w:val="18"/>
          <w:szCs w:val="18"/>
          <w:u w:val="single"/>
        </w:rPr>
        <w:t>Subscriptions</w:t>
      </w:r>
      <w:r w:rsidRPr="002735FA">
        <w:rPr>
          <w:sz w:val="18"/>
          <w:szCs w:val="18"/>
        </w:rPr>
        <w:t xml:space="preserve">.  </w:t>
      </w:r>
      <w:r w:rsidR="001F4D2A">
        <w:rPr>
          <w:sz w:val="18"/>
          <w:szCs w:val="18"/>
        </w:rPr>
        <w:t>You</w:t>
      </w:r>
      <w:r w:rsidRPr="002735FA">
        <w:rPr>
          <w:sz w:val="18"/>
          <w:szCs w:val="18"/>
        </w:rPr>
        <w:t xml:space="preserve"> may add additional Subscriptions during a </w:t>
      </w:r>
      <w:r w:rsidR="000035EC" w:rsidRPr="002735FA">
        <w:rPr>
          <w:sz w:val="18"/>
          <w:szCs w:val="18"/>
        </w:rPr>
        <w:t>S</w:t>
      </w:r>
      <w:r w:rsidRPr="002735FA">
        <w:rPr>
          <w:sz w:val="18"/>
          <w:szCs w:val="18"/>
        </w:rPr>
        <w:t xml:space="preserve">ubscription </w:t>
      </w:r>
      <w:r w:rsidR="000035EC" w:rsidRPr="002735FA">
        <w:rPr>
          <w:sz w:val="18"/>
          <w:szCs w:val="18"/>
        </w:rPr>
        <w:t>T</w:t>
      </w:r>
      <w:r w:rsidRPr="002735FA">
        <w:rPr>
          <w:sz w:val="18"/>
          <w:szCs w:val="18"/>
        </w:rPr>
        <w:t>erm at the</w:t>
      </w:r>
      <w:r w:rsidR="00D453DA">
        <w:rPr>
          <w:sz w:val="18"/>
          <w:szCs w:val="18"/>
        </w:rPr>
        <w:t xml:space="preserve"> current list prices then offered by Acorn.</w:t>
      </w:r>
      <w:r w:rsidR="00162B15">
        <w:rPr>
          <w:sz w:val="18"/>
          <w:szCs w:val="18"/>
        </w:rPr>
        <w:t xml:space="preserve">  You may not reduce your Subscriptions during a Subscription Term.  </w:t>
      </w:r>
      <w:r w:rsidR="00B963F3" w:rsidRPr="00B963F3">
        <w:rPr>
          <w:sz w:val="18"/>
          <w:szCs w:val="18"/>
        </w:rPr>
        <w:t xml:space="preserve">Each Subscription refers to an individual </w:t>
      </w:r>
      <w:r w:rsidR="00B963F3">
        <w:rPr>
          <w:sz w:val="18"/>
          <w:szCs w:val="18"/>
        </w:rPr>
        <w:t xml:space="preserve">Authorized </w:t>
      </w:r>
      <w:r w:rsidR="00B963F3" w:rsidRPr="00B963F3">
        <w:rPr>
          <w:sz w:val="18"/>
          <w:szCs w:val="18"/>
        </w:rPr>
        <w:t>User</w:t>
      </w:r>
      <w:r w:rsidR="00B963F3">
        <w:rPr>
          <w:sz w:val="18"/>
          <w:szCs w:val="18"/>
        </w:rPr>
        <w:t>.</w:t>
      </w:r>
      <w:r w:rsidR="00B963F3" w:rsidRPr="00B963F3">
        <w:rPr>
          <w:sz w:val="18"/>
          <w:szCs w:val="18"/>
        </w:rPr>
        <w:t xml:space="preserve"> </w:t>
      </w:r>
      <w:r w:rsidR="00B963F3">
        <w:rPr>
          <w:sz w:val="18"/>
          <w:szCs w:val="18"/>
        </w:rPr>
        <w:t xml:space="preserve">You </w:t>
      </w:r>
      <w:r w:rsidR="00B963F3" w:rsidRPr="00B963F3">
        <w:rPr>
          <w:sz w:val="18"/>
          <w:szCs w:val="18"/>
        </w:rPr>
        <w:t xml:space="preserve">may </w:t>
      </w:r>
      <w:r w:rsidR="00D453DA">
        <w:rPr>
          <w:sz w:val="18"/>
          <w:szCs w:val="18"/>
        </w:rPr>
        <w:t>r</w:t>
      </w:r>
      <w:r w:rsidR="00B963F3" w:rsidRPr="00B963F3">
        <w:rPr>
          <w:sz w:val="18"/>
          <w:szCs w:val="18"/>
        </w:rPr>
        <w:t xml:space="preserve">eassign </w:t>
      </w:r>
      <w:r w:rsidR="00B963F3">
        <w:rPr>
          <w:sz w:val="18"/>
          <w:szCs w:val="18"/>
        </w:rPr>
        <w:t xml:space="preserve">a Subscription </w:t>
      </w:r>
      <w:r w:rsidR="00B963F3" w:rsidRPr="00B963F3">
        <w:rPr>
          <w:sz w:val="18"/>
          <w:szCs w:val="18"/>
        </w:rPr>
        <w:t>to a different User</w:t>
      </w:r>
      <w:r w:rsidR="00B963F3">
        <w:rPr>
          <w:sz w:val="18"/>
          <w:szCs w:val="18"/>
        </w:rPr>
        <w:t>.</w:t>
      </w:r>
      <w:r w:rsidR="00B963F3" w:rsidRPr="00B963F3">
        <w:rPr>
          <w:sz w:val="18"/>
          <w:szCs w:val="18"/>
        </w:rPr>
        <w:t xml:space="preserve"> </w:t>
      </w:r>
      <w:r w:rsidRPr="002735FA">
        <w:rPr>
          <w:sz w:val="18"/>
          <w:szCs w:val="18"/>
        </w:rPr>
        <w:t>Added Subscriptions will be co-terminated with existing subscriptions and fees for added Subscri</w:t>
      </w:r>
      <w:r w:rsidR="000035EC" w:rsidRPr="002735FA">
        <w:rPr>
          <w:sz w:val="18"/>
          <w:szCs w:val="18"/>
        </w:rPr>
        <w:t>ptions pro-rated.</w:t>
      </w:r>
      <w:r w:rsidR="00CF0957" w:rsidRPr="002735FA">
        <w:rPr>
          <w:sz w:val="18"/>
          <w:szCs w:val="18"/>
        </w:rPr>
        <w:t xml:space="preserve"> </w:t>
      </w:r>
    </w:p>
    <w:p w14:paraId="5594ECA9" w14:textId="39769D19" w:rsidR="00D926AC" w:rsidRPr="00D926AC" w:rsidRDefault="001C7676" w:rsidP="0034113C">
      <w:pPr>
        <w:pStyle w:val="Legal2L2"/>
        <w:tabs>
          <w:tab w:val="clear" w:pos="1440"/>
          <w:tab w:val="num" w:pos="720"/>
        </w:tabs>
        <w:ind w:firstLine="0"/>
        <w:rPr>
          <w:sz w:val="18"/>
          <w:szCs w:val="18"/>
        </w:rPr>
      </w:pPr>
      <w:r>
        <w:rPr>
          <w:sz w:val="18"/>
          <w:szCs w:val="18"/>
          <w:u w:val="single"/>
        </w:rPr>
        <w:t>Restrictions</w:t>
      </w:r>
      <w:r w:rsidR="00D926AC">
        <w:rPr>
          <w:sz w:val="18"/>
          <w:szCs w:val="18"/>
          <w:u w:val="single"/>
        </w:rPr>
        <w:t xml:space="preserve"> and Remedies</w:t>
      </w:r>
    </w:p>
    <w:p w14:paraId="0DA353C5" w14:textId="77777777" w:rsidR="00D926AC" w:rsidRPr="00D926AC" w:rsidRDefault="00D926AC" w:rsidP="00D926AC">
      <w:pPr>
        <w:pStyle w:val="ListParagraph"/>
        <w:numPr>
          <w:ilvl w:val="0"/>
          <w:numId w:val="46"/>
        </w:numPr>
        <w:spacing w:after="240"/>
        <w:contextualSpacing w:val="0"/>
        <w:outlineLvl w:val="2"/>
        <w:rPr>
          <w:rFonts w:eastAsia="Times New Roman" w:cs="Arial"/>
          <w:vanish/>
          <w:sz w:val="18"/>
          <w:szCs w:val="18"/>
        </w:rPr>
      </w:pPr>
    </w:p>
    <w:p w14:paraId="76FC1988" w14:textId="77777777" w:rsidR="00D926AC" w:rsidRPr="00D926AC" w:rsidRDefault="00D926AC" w:rsidP="00D926AC">
      <w:pPr>
        <w:pStyle w:val="ListParagraph"/>
        <w:numPr>
          <w:ilvl w:val="0"/>
          <w:numId w:val="46"/>
        </w:numPr>
        <w:spacing w:after="240"/>
        <w:contextualSpacing w:val="0"/>
        <w:outlineLvl w:val="2"/>
        <w:rPr>
          <w:rFonts w:eastAsia="Times New Roman" w:cs="Arial"/>
          <w:vanish/>
          <w:sz w:val="18"/>
          <w:szCs w:val="18"/>
        </w:rPr>
      </w:pPr>
    </w:p>
    <w:p w14:paraId="1BD2B336" w14:textId="77777777" w:rsidR="00D926AC" w:rsidRPr="00D926AC" w:rsidRDefault="00D926AC" w:rsidP="00D926AC">
      <w:pPr>
        <w:pStyle w:val="ListParagraph"/>
        <w:numPr>
          <w:ilvl w:val="1"/>
          <w:numId w:val="46"/>
        </w:numPr>
        <w:spacing w:after="240"/>
        <w:contextualSpacing w:val="0"/>
        <w:outlineLvl w:val="2"/>
        <w:rPr>
          <w:rFonts w:eastAsia="Times New Roman" w:cs="Arial"/>
          <w:vanish/>
          <w:sz w:val="18"/>
          <w:szCs w:val="18"/>
        </w:rPr>
      </w:pPr>
    </w:p>
    <w:p w14:paraId="7ED3AC2B" w14:textId="77777777" w:rsidR="00D926AC" w:rsidRPr="00D926AC" w:rsidRDefault="00D926AC" w:rsidP="00D926AC">
      <w:pPr>
        <w:pStyle w:val="ListParagraph"/>
        <w:numPr>
          <w:ilvl w:val="1"/>
          <w:numId w:val="46"/>
        </w:numPr>
        <w:spacing w:after="240"/>
        <w:contextualSpacing w:val="0"/>
        <w:outlineLvl w:val="2"/>
        <w:rPr>
          <w:rFonts w:eastAsia="Times New Roman" w:cs="Arial"/>
          <w:vanish/>
          <w:sz w:val="18"/>
          <w:szCs w:val="18"/>
        </w:rPr>
      </w:pPr>
    </w:p>
    <w:p w14:paraId="7FC96512" w14:textId="77777777" w:rsidR="00D926AC" w:rsidRPr="00D926AC" w:rsidRDefault="00D926AC" w:rsidP="00D926AC">
      <w:pPr>
        <w:pStyle w:val="ListParagraph"/>
        <w:numPr>
          <w:ilvl w:val="1"/>
          <w:numId w:val="46"/>
        </w:numPr>
        <w:spacing w:after="240"/>
        <w:contextualSpacing w:val="0"/>
        <w:outlineLvl w:val="2"/>
        <w:rPr>
          <w:rFonts w:eastAsia="Times New Roman" w:cs="Arial"/>
          <w:vanish/>
          <w:sz w:val="18"/>
          <w:szCs w:val="18"/>
        </w:rPr>
      </w:pPr>
    </w:p>
    <w:p w14:paraId="74D27A4F" w14:textId="502ADA09" w:rsidR="00D926AC" w:rsidRPr="00D926AC" w:rsidRDefault="001C7676" w:rsidP="00D926AC">
      <w:pPr>
        <w:pStyle w:val="Legal2L3"/>
        <w:numPr>
          <w:ilvl w:val="2"/>
          <w:numId w:val="46"/>
        </w:numPr>
        <w:rPr>
          <w:sz w:val="18"/>
          <w:szCs w:val="18"/>
        </w:rPr>
      </w:pPr>
      <w:bookmarkStart w:id="0" w:name="_Ref141973761"/>
      <w:r>
        <w:rPr>
          <w:sz w:val="18"/>
          <w:szCs w:val="18"/>
          <w:u w:val="single"/>
        </w:rPr>
        <w:t>Restrictions</w:t>
      </w:r>
      <w:r w:rsidR="00413999" w:rsidRPr="00D926AC">
        <w:rPr>
          <w:sz w:val="18"/>
          <w:szCs w:val="18"/>
        </w:rPr>
        <w:t>.  For the purposes of this section Services will include any Sandbox.  You will not: (</w:t>
      </w:r>
      <w:proofErr w:type="spellStart"/>
      <w:r w:rsidR="008C72B5">
        <w:rPr>
          <w:sz w:val="18"/>
          <w:szCs w:val="18"/>
        </w:rPr>
        <w:t>i</w:t>
      </w:r>
      <w:proofErr w:type="spellEnd"/>
      <w:r w:rsidR="00413999" w:rsidRPr="00D926AC">
        <w:rPr>
          <w:sz w:val="18"/>
          <w:szCs w:val="18"/>
        </w:rPr>
        <w:t>) resell, sublicense, rent, loan, lease, time share or otherwise make the Services available to any party not authorized to use the Services under the Agreement or an applicable Order; (</w:t>
      </w:r>
      <w:r w:rsidR="008C72B5">
        <w:rPr>
          <w:sz w:val="18"/>
          <w:szCs w:val="18"/>
        </w:rPr>
        <w:t>ii</w:t>
      </w:r>
      <w:r w:rsidR="00413999" w:rsidRPr="00D926AC">
        <w:rPr>
          <w:sz w:val="18"/>
          <w:szCs w:val="18"/>
        </w:rPr>
        <w:t>) modify, adapt, alter, translate, copy, or create derivative works based on the Services; (</w:t>
      </w:r>
      <w:r w:rsidR="008C72B5">
        <w:rPr>
          <w:sz w:val="18"/>
          <w:szCs w:val="18"/>
        </w:rPr>
        <w:t>iii</w:t>
      </w:r>
      <w:r w:rsidR="00413999" w:rsidRPr="00D926AC">
        <w:rPr>
          <w:sz w:val="18"/>
          <w:szCs w:val="18"/>
        </w:rPr>
        <w:t>) reverse-engineer, decompile, disassemble, or attempt to derive the source code for the Services (unless such right is granted by applicable law and then only to the minimum extent required by law); (</w:t>
      </w:r>
      <w:r w:rsidR="008C72B5">
        <w:rPr>
          <w:sz w:val="18"/>
          <w:szCs w:val="18"/>
        </w:rPr>
        <w:t>iv</w:t>
      </w:r>
      <w:r w:rsidR="00413999" w:rsidRPr="00D926AC">
        <w:rPr>
          <w:sz w:val="18"/>
          <w:szCs w:val="18"/>
        </w:rPr>
        <w:t>) access the Services in order to: (</w:t>
      </w:r>
      <w:r w:rsidR="008C72B5">
        <w:rPr>
          <w:sz w:val="18"/>
          <w:szCs w:val="18"/>
        </w:rPr>
        <w:t>a</w:t>
      </w:r>
      <w:r w:rsidR="00413999" w:rsidRPr="00D926AC">
        <w:rPr>
          <w:sz w:val="18"/>
          <w:szCs w:val="18"/>
        </w:rPr>
        <w:t>) build a competitive product or service; or (</w:t>
      </w:r>
      <w:r w:rsidR="008C72B5">
        <w:rPr>
          <w:sz w:val="18"/>
          <w:szCs w:val="18"/>
        </w:rPr>
        <w:t>b</w:t>
      </w:r>
      <w:r w:rsidR="00413999" w:rsidRPr="00D926AC">
        <w:rPr>
          <w:sz w:val="18"/>
          <w:szCs w:val="18"/>
        </w:rPr>
        <w:t>) copy any ideas, features, functions or graphics of the Services; (</w:t>
      </w:r>
      <w:r w:rsidR="008C72B5">
        <w:rPr>
          <w:sz w:val="18"/>
          <w:szCs w:val="18"/>
        </w:rPr>
        <w:t>v</w:t>
      </w:r>
      <w:r w:rsidR="00413999" w:rsidRPr="00D926AC">
        <w:rPr>
          <w:sz w:val="18"/>
          <w:szCs w:val="18"/>
        </w:rPr>
        <w:t>) merge or use the Services with any software or hardware for which they were not intended (as described in the Documentation);  (</w:t>
      </w:r>
      <w:r w:rsidR="008C72B5">
        <w:rPr>
          <w:sz w:val="18"/>
          <w:szCs w:val="18"/>
        </w:rPr>
        <w:t>vi</w:t>
      </w:r>
      <w:r w:rsidR="00413999" w:rsidRPr="00D926AC">
        <w:rPr>
          <w:sz w:val="18"/>
          <w:szCs w:val="18"/>
        </w:rPr>
        <w:t>) allow Users to share access credentials; (</w:t>
      </w:r>
      <w:r w:rsidR="008C72B5">
        <w:rPr>
          <w:sz w:val="18"/>
          <w:szCs w:val="18"/>
        </w:rPr>
        <w:t>vii</w:t>
      </w:r>
      <w:r w:rsidR="00413999" w:rsidRPr="00D926AC">
        <w:rPr>
          <w:sz w:val="18"/>
          <w:szCs w:val="18"/>
        </w:rPr>
        <w:t>) use the Services for unlawful purposes or to store unlawful material; (</w:t>
      </w:r>
      <w:r w:rsidR="008C72B5">
        <w:rPr>
          <w:sz w:val="18"/>
          <w:szCs w:val="18"/>
        </w:rPr>
        <w:t>viii</w:t>
      </w:r>
      <w:r w:rsidR="00413999" w:rsidRPr="00D926AC">
        <w:rPr>
          <w:sz w:val="18"/>
          <w:szCs w:val="18"/>
        </w:rPr>
        <w:t>) use the Services to send or store material containing software viruses, worms, Trojan horses or other harmful computer code, files, scripts, or agents; (i</w:t>
      </w:r>
      <w:r w:rsidR="008C72B5">
        <w:rPr>
          <w:sz w:val="18"/>
          <w:szCs w:val="18"/>
        </w:rPr>
        <w:t>x</w:t>
      </w:r>
      <w:r w:rsidR="00413999" w:rsidRPr="00D926AC">
        <w:rPr>
          <w:sz w:val="18"/>
          <w:szCs w:val="18"/>
        </w:rPr>
        <w:t>) disrupt the integrity or performance of the Services; (</w:t>
      </w:r>
      <w:r w:rsidR="008C72B5">
        <w:rPr>
          <w:sz w:val="18"/>
          <w:szCs w:val="18"/>
        </w:rPr>
        <w:t>x</w:t>
      </w:r>
      <w:r w:rsidR="00413999" w:rsidRPr="00D926AC">
        <w:rPr>
          <w:sz w:val="18"/>
          <w:szCs w:val="18"/>
        </w:rPr>
        <w:t>) remove, alter, or obscure in any way the proprietary rights notices (including copyright, patent, and trademark notices and symbols) of Acorn or its suppliers contained on or within any copies of the Services, (</w:t>
      </w:r>
      <w:r w:rsidR="008C72B5">
        <w:rPr>
          <w:sz w:val="18"/>
          <w:szCs w:val="18"/>
        </w:rPr>
        <w:t>xi</w:t>
      </w:r>
      <w:r w:rsidR="00413999" w:rsidRPr="00D926AC">
        <w:rPr>
          <w:sz w:val="18"/>
          <w:szCs w:val="18"/>
        </w:rPr>
        <w:t xml:space="preserve">) bypass any security measure or access control measure of the Services, (k) use the Services other than as described in the Documentation, </w:t>
      </w:r>
      <w:r w:rsidR="00C23E31">
        <w:rPr>
          <w:sz w:val="18"/>
          <w:szCs w:val="18"/>
        </w:rPr>
        <w:t>(</w:t>
      </w:r>
      <w:r w:rsidR="008C72B5">
        <w:rPr>
          <w:sz w:val="18"/>
          <w:szCs w:val="18"/>
        </w:rPr>
        <w:t>xii</w:t>
      </w:r>
      <w:r w:rsidR="00C23E31">
        <w:rPr>
          <w:sz w:val="18"/>
          <w:szCs w:val="18"/>
        </w:rPr>
        <w:t xml:space="preserve">) use the Services in a way that degrades, interrupts, or impairs the overall performance of the Services, </w:t>
      </w:r>
      <w:r w:rsidR="00413999" w:rsidRPr="00D926AC">
        <w:rPr>
          <w:sz w:val="18"/>
          <w:szCs w:val="18"/>
        </w:rPr>
        <w:t>or (</w:t>
      </w:r>
      <w:r w:rsidR="008C72B5">
        <w:rPr>
          <w:sz w:val="18"/>
          <w:szCs w:val="18"/>
        </w:rPr>
        <w:t>xiii</w:t>
      </w:r>
      <w:r w:rsidR="00413999" w:rsidRPr="00D926AC">
        <w:rPr>
          <w:sz w:val="18"/>
          <w:szCs w:val="18"/>
        </w:rPr>
        <w:t xml:space="preserve">) perform or disclose any benchmarking or testing of the Services itself or of the security environment or associated infrastructure without </w:t>
      </w:r>
      <w:r w:rsidR="00EA651F">
        <w:rPr>
          <w:sz w:val="18"/>
          <w:szCs w:val="18"/>
        </w:rPr>
        <w:t xml:space="preserve">Acorn’s </w:t>
      </w:r>
      <w:r w:rsidR="00413999" w:rsidRPr="00D926AC">
        <w:rPr>
          <w:sz w:val="18"/>
          <w:szCs w:val="18"/>
        </w:rPr>
        <w:t>prior written consent.</w:t>
      </w:r>
      <w:bookmarkEnd w:id="0"/>
    </w:p>
    <w:p w14:paraId="0BE2C82F" w14:textId="4D13CFE9" w:rsidR="00453BB0" w:rsidRPr="00D926AC" w:rsidRDefault="00D926AC" w:rsidP="00D926AC">
      <w:pPr>
        <w:pStyle w:val="Legal2L3"/>
        <w:numPr>
          <w:ilvl w:val="2"/>
          <w:numId w:val="46"/>
        </w:numPr>
        <w:rPr>
          <w:sz w:val="18"/>
          <w:szCs w:val="18"/>
        </w:rPr>
      </w:pPr>
      <w:bookmarkStart w:id="1" w:name="_Ref141972419"/>
      <w:r w:rsidRPr="00302D3A">
        <w:rPr>
          <w:sz w:val="18"/>
          <w:szCs w:val="18"/>
          <w:u w:val="single"/>
        </w:rPr>
        <w:t xml:space="preserve">Acorn </w:t>
      </w:r>
      <w:r w:rsidR="00B21C5A">
        <w:rPr>
          <w:sz w:val="18"/>
          <w:szCs w:val="18"/>
          <w:u w:val="single"/>
        </w:rPr>
        <w:t>R</w:t>
      </w:r>
      <w:r w:rsidRPr="00302D3A">
        <w:rPr>
          <w:sz w:val="18"/>
          <w:szCs w:val="18"/>
          <w:u w:val="single"/>
        </w:rPr>
        <w:t>emedies</w:t>
      </w:r>
      <w:r w:rsidRPr="00D926AC">
        <w:rPr>
          <w:sz w:val="18"/>
          <w:szCs w:val="18"/>
        </w:rPr>
        <w:t>.</w:t>
      </w:r>
      <w:r w:rsidR="006B6400">
        <w:rPr>
          <w:sz w:val="18"/>
          <w:szCs w:val="18"/>
        </w:rPr>
        <w:t xml:space="preserve">  Acorn </w:t>
      </w:r>
      <w:r w:rsidR="006B6400" w:rsidRPr="006B6400">
        <w:rPr>
          <w:sz w:val="18"/>
          <w:szCs w:val="18"/>
        </w:rPr>
        <w:t xml:space="preserve">may, directly or indirectly, or any other lawful means, suspend, terminate, or otherwise deny </w:t>
      </w:r>
      <w:r w:rsidR="006B6400">
        <w:rPr>
          <w:sz w:val="18"/>
          <w:szCs w:val="18"/>
        </w:rPr>
        <w:t>your</w:t>
      </w:r>
      <w:r w:rsidR="006B6400" w:rsidRPr="006B6400">
        <w:rPr>
          <w:sz w:val="18"/>
          <w:szCs w:val="18"/>
        </w:rPr>
        <w:t>, any User's, or any other Person's access to or use of all or any part of the Services or Provider Materials, without incurring any resulting obligation or liability, if: (</w:t>
      </w:r>
      <w:proofErr w:type="spellStart"/>
      <w:r w:rsidR="00B63B49">
        <w:rPr>
          <w:sz w:val="18"/>
          <w:szCs w:val="18"/>
        </w:rPr>
        <w:t>i</w:t>
      </w:r>
      <w:proofErr w:type="spellEnd"/>
      <w:r w:rsidR="006B6400" w:rsidRPr="006B6400">
        <w:rPr>
          <w:sz w:val="18"/>
          <w:szCs w:val="18"/>
        </w:rPr>
        <w:t xml:space="preserve">) </w:t>
      </w:r>
      <w:r w:rsidR="006B6400">
        <w:rPr>
          <w:sz w:val="18"/>
          <w:szCs w:val="18"/>
        </w:rPr>
        <w:t xml:space="preserve">we </w:t>
      </w:r>
      <w:r w:rsidR="006B6400" w:rsidRPr="006B6400">
        <w:rPr>
          <w:sz w:val="18"/>
          <w:szCs w:val="18"/>
        </w:rPr>
        <w:t xml:space="preserve">receive a judicial or other governmental demand or order, </w:t>
      </w:r>
      <w:r w:rsidR="006B6400" w:rsidRPr="006B6400">
        <w:rPr>
          <w:sz w:val="18"/>
          <w:szCs w:val="18"/>
        </w:rPr>
        <w:lastRenderedPageBreak/>
        <w:t xml:space="preserve">subpoena, or law enforcement request that expressly or by reasonable implication requires </w:t>
      </w:r>
      <w:r w:rsidR="006B6400">
        <w:rPr>
          <w:sz w:val="18"/>
          <w:szCs w:val="18"/>
        </w:rPr>
        <w:t xml:space="preserve">we </w:t>
      </w:r>
      <w:r w:rsidR="006B6400" w:rsidRPr="006B6400">
        <w:rPr>
          <w:sz w:val="18"/>
          <w:szCs w:val="18"/>
        </w:rPr>
        <w:t>do so; or (</w:t>
      </w:r>
      <w:r w:rsidR="00B63B49">
        <w:rPr>
          <w:sz w:val="18"/>
          <w:szCs w:val="18"/>
        </w:rPr>
        <w:t>ii</w:t>
      </w:r>
      <w:r w:rsidR="006B6400" w:rsidRPr="006B6400">
        <w:rPr>
          <w:sz w:val="18"/>
          <w:szCs w:val="18"/>
        </w:rPr>
        <w:t xml:space="preserve">) </w:t>
      </w:r>
      <w:r w:rsidR="006B6400">
        <w:rPr>
          <w:sz w:val="18"/>
          <w:szCs w:val="18"/>
        </w:rPr>
        <w:t>we</w:t>
      </w:r>
      <w:r w:rsidR="006B6400" w:rsidRPr="006B6400">
        <w:rPr>
          <w:sz w:val="18"/>
          <w:szCs w:val="18"/>
        </w:rPr>
        <w:t xml:space="preserve"> believe, in </w:t>
      </w:r>
      <w:r w:rsidR="006B6400">
        <w:rPr>
          <w:sz w:val="18"/>
          <w:szCs w:val="18"/>
        </w:rPr>
        <w:t xml:space="preserve">our </w:t>
      </w:r>
      <w:r w:rsidR="006B6400" w:rsidRPr="006B6400">
        <w:rPr>
          <w:sz w:val="18"/>
          <w:szCs w:val="18"/>
        </w:rPr>
        <w:t>sole discretion, that: (</w:t>
      </w:r>
      <w:r w:rsidR="00B63B49">
        <w:rPr>
          <w:sz w:val="18"/>
          <w:szCs w:val="18"/>
        </w:rPr>
        <w:t>a</w:t>
      </w:r>
      <w:r w:rsidR="006B6400" w:rsidRPr="006B6400">
        <w:rPr>
          <w:sz w:val="18"/>
          <w:szCs w:val="18"/>
        </w:rPr>
        <w:t xml:space="preserve">) </w:t>
      </w:r>
      <w:r w:rsidR="006B6400">
        <w:rPr>
          <w:sz w:val="18"/>
          <w:szCs w:val="18"/>
        </w:rPr>
        <w:t>you</w:t>
      </w:r>
      <w:r w:rsidR="006B6400" w:rsidRPr="006B6400">
        <w:rPr>
          <w:sz w:val="18"/>
          <w:szCs w:val="18"/>
        </w:rPr>
        <w:t xml:space="preserve"> or any User has failed to comply with any term of this Agreement, or accessed or used the Services beyond the scope of the rights granted or for a purpose not authorized under this Agreement; (</w:t>
      </w:r>
      <w:r w:rsidR="00B63B49">
        <w:rPr>
          <w:sz w:val="18"/>
          <w:szCs w:val="18"/>
        </w:rPr>
        <w:t>b</w:t>
      </w:r>
      <w:r w:rsidR="006B6400" w:rsidRPr="006B6400">
        <w:rPr>
          <w:sz w:val="18"/>
          <w:szCs w:val="18"/>
        </w:rPr>
        <w:t xml:space="preserve">) </w:t>
      </w:r>
      <w:r w:rsidR="006B6400">
        <w:rPr>
          <w:sz w:val="18"/>
          <w:szCs w:val="18"/>
        </w:rPr>
        <w:t>you</w:t>
      </w:r>
      <w:r w:rsidR="006B6400" w:rsidRPr="006B6400">
        <w:rPr>
          <w:sz w:val="18"/>
          <w:szCs w:val="18"/>
        </w:rPr>
        <w:t xml:space="preserve"> or any User is, has been, or is likely to be involved in any fraudulent, misleading, or unlawful activities relating to or in connection with any of the Services; or (</w:t>
      </w:r>
      <w:r w:rsidR="00B63B49">
        <w:rPr>
          <w:sz w:val="18"/>
          <w:szCs w:val="18"/>
        </w:rPr>
        <w:t>c</w:t>
      </w:r>
      <w:r w:rsidR="006B6400" w:rsidRPr="006B6400">
        <w:rPr>
          <w:sz w:val="18"/>
          <w:szCs w:val="18"/>
        </w:rPr>
        <w:t xml:space="preserve">) this Agreement expires or is terminated. This </w:t>
      </w:r>
      <w:r w:rsidR="006B6400">
        <w:rPr>
          <w:sz w:val="18"/>
          <w:szCs w:val="18"/>
        </w:rPr>
        <w:t>s</w:t>
      </w:r>
      <w:r w:rsidR="006B6400" w:rsidRPr="006B6400">
        <w:rPr>
          <w:sz w:val="18"/>
          <w:szCs w:val="18"/>
        </w:rPr>
        <w:t xml:space="preserve">ection </w:t>
      </w:r>
      <w:r w:rsidR="006B6400">
        <w:rPr>
          <w:sz w:val="18"/>
          <w:szCs w:val="18"/>
        </w:rPr>
        <w:fldChar w:fldCharType="begin"/>
      </w:r>
      <w:r w:rsidR="006B6400">
        <w:rPr>
          <w:sz w:val="18"/>
          <w:szCs w:val="18"/>
        </w:rPr>
        <w:instrText xml:space="preserve"> REF _Ref141972419 \r \h </w:instrText>
      </w:r>
      <w:r w:rsidR="006B6400">
        <w:rPr>
          <w:sz w:val="18"/>
          <w:szCs w:val="18"/>
        </w:rPr>
      </w:r>
      <w:r w:rsidR="006B6400">
        <w:rPr>
          <w:sz w:val="18"/>
          <w:szCs w:val="18"/>
        </w:rPr>
        <w:fldChar w:fldCharType="separate"/>
      </w:r>
      <w:r w:rsidR="006B6400">
        <w:rPr>
          <w:sz w:val="18"/>
          <w:szCs w:val="18"/>
        </w:rPr>
        <w:t>2.3.2</w:t>
      </w:r>
      <w:r w:rsidR="006B6400">
        <w:rPr>
          <w:sz w:val="18"/>
          <w:szCs w:val="18"/>
        </w:rPr>
        <w:fldChar w:fldCharType="end"/>
      </w:r>
      <w:r w:rsidR="006B6400" w:rsidRPr="006B6400">
        <w:rPr>
          <w:sz w:val="18"/>
          <w:szCs w:val="18"/>
        </w:rPr>
        <w:t xml:space="preserve"> does not limit any of </w:t>
      </w:r>
      <w:r w:rsidR="006B6400">
        <w:rPr>
          <w:sz w:val="18"/>
          <w:szCs w:val="18"/>
        </w:rPr>
        <w:t>our</w:t>
      </w:r>
      <w:r w:rsidR="006B6400" w:rsidRPr="006B6400">
        <w:rPr>
          <w:sz w:val="18"/>
          <w:szCs w:val="18"/>
        </w:rPr>
        <w:t xml:space="preserve"> other rights or remedies, whether at law, in equity, or under this Agreement</w:t>
      </w:r>
      <w:r w:rsidR="006B6400">
        <w:rPr>
          <w:sz w:val="18"/>
          <w:szCs w:val="18"/>
        </w:rPr>
        <w:t>.</w:t>
      </w:r>
      <w:bookmarkEnd w:id="1"/>
    </w:p>
    <w:p w14:paraId="318B0111" w14:textId="33DD3331" w:rsidR="00E84C95" w:rsidRDefault="00337A19" w:rsidP="006B6400">
      <w:pPr>
        <w:pStyle w:val="Legal2L2"/>
        <w:tabs>
          <w:tab w:val="clear" w:pos="1440"/>
          <w:tab w:val="num" w:pos="720"/>
        </w:tabs>
        <w:ind w:left="630" w:hanging="630"/>
        <w:rPr>
          <w:sz w:val="18"/>
          <w:szCs w:val="18"/>
        </w:rPr>
      </w:pPr>
      <w:r w:rsidRPr="006B6400">
        <w:rPr>
          <w:sz w:val="18"/>
          <w:szCs w:val="18"/>
          <w:u w:val="single"/>
        </w:rPr>
        <w:t>Sandbox</w:t>
      </w:r>
      <w:r w:rsidR="00CF0957" w:rsidRPr="006419FF">
        <w:rPr>
          <w:sz w:val="18"/>
          <w:szCs w:val="18"/>
        </w:rPr>
        <w:t>.</w:t>
      </w:r>
      <w:r w:rsidR="00AA03AD">
        <w:rPr>
          <w:sz w:val="18"/>
          <w:szCs w:val="18"/>
        </w:rPr>
        <w:t xml:space="preserve"> Acorn may</w:t>
      </w:r>
      <w:r w:rsidR="00AA03AD" w:rsidRPr="00AA03AD">
        <w:rPr>
          <w:sz w:val="18"/>
          <w:szCs w:val="18"/>
        </w:rPr>
        <w:t xml:space="preserve"> invite </w:t>
      </w:r>
      <w:r w:rsidR="00AA03AD">
        <w:rPr>
          <w:sz w:val="18"/>
          <w:szCs w:val="18"/>
        </w:rPr>
        <w:t>you</w:t>
      </w:r>
      <w:r w:rsidR="00AA03AD" w:rsidRPr="00AA03AD">
        <w:rPr>
          <w:sz w:val="18"/>
          <w:szCs w:val="18"/>
        </w:rPr>
        <w:t xml:space="preserve"> to </w:t>
      </w:r>
      <w:r w:rsidR="00AA03AD">
        <w:rPr>
          <w:sz w:val="18"/>
          <w:szCs w:val="18"/>
        </w:rPr>
        <w:t xml:space="preserve">use a trial or free instance of </w:t>
      </w:r>
      <w:r w:rsidR="00413999">
        <w:rPr>
          <w:sz w:val="18"/>
          <w:szCs w:val="18"/>
        </w:rPr>
        <w:t>Services</w:t>
      </w:r>
      <w:r w:rsidR="00AA03AD" w:rsidRPr="00AA03AD">
        <w:rPr>
          <w:sz w:val="18"/>
          <w:szCs w:val="18"/>
        </w:rPr>
        <w:t xml:space="preserve"> </w:t>
      </w:r>
      <w:r w:rsidR="00AA03AD">
        <w:rPr>
          <w:sz w:val="18"/>
          <w:szCs w:val="18"/>
        </w:rPr>
        <w:t xml:space="preserve">for limited evaluation or testing purposes (a “Sandbox”).  </w:t>
      </w:r>
      <w:r w:rsidR="009B1060">
        <w:rPr>
          <w:sz w:val="18"/>
          <w:szCs w:val="18"/>
        </w:rPr>
        <w:t>You</w:t>
      </w:r>
      <w:r w:rsidR="00AA03AD" w:rsidRPr="00AA03AD">
        <w:rPr>
          <w:sz w:val="18"/>
          <w:szCs w:val="18"/>
        </w:rPr>
        <w:t xml:space="preserve"> </w:t>
      </w:r>
      <w:r w:rsidR="009B1060">
        <w:rPr>
          <w:sz w:val="18"/>
          <w:szCs w:val="18"/>
        </w:rPr>
        <w:t>are</w:t>
      </w:r>
      <w:r w:rsidR="00AA03AD" w:rsidRPr="00AA03AD">
        <w:rPr>
          <w:sz w:val="18"/>
          <w:szCs w:val="18"/>
        </w:rPr>
        <w:t xml:space="preserve"> under no obligation to use </w:t>
      </w:r>
      <w:r w:rsidR="00AA03AD">
        <w:rPr>
          <w:sz w:val="18"/>
          <w:szCs w:val="18"/>
        </w:rPr>
        <w:t>a Sandbox</w:t>
      </w:r>
      <w:r w:rsidR="00AA03AD" w:rsidRPr="00AA03AD">
        <w:rPr>
          <w:sz w:val="18"/>
          <w:szCs w:val="18"/>
        </w:rPr>
        <w:t xml:space="preserve">. </w:t>
      </w:r>
      <w:r w:rsidR="00AA03AD">
        <w:rPr>
          <w:sz w:val="18"/>
          <w:szCs w:val="18"/>
        </w:rPr>
        <w:t>Sandboxes</w:t>
      </w:r>
      <w:r w:rsidR="00AA03AD" w:rsidRPr="00AA03AD">
        <w:rPr>
          <w:sz w:val="18"/>
          <w:szCs w:val="18"/>
        </w:rPr>
        <w:t xml:space="preserve"> will be clearly designated. </w:t>
      </w:r>
      <w:r w:rsidR="00AA03AD">
        <w:rPr>
          <w:sz w:val="18"/>
          <w:szCs w:val="18"/>
        </w:rPr>
        <w:t>Sandboxes</w:t>
      </w:r>
      <w:r w:rsidR="00AA03AD" w:rsidRPr="00AA03AD">
        <w:rPr>
          <w:sz w:val="18"/>
          <w:szCs w:val="18"/>
        </w:rPr>
        <w:t xml:space="preserve"> are: </w:t>
      </w:r>
      <w:r w:rsidR="00AA03AD">
        <w:rPr>
          <w:sz w:val="18"/>
          <w:szCs w:val="18"/>
        </w:rPr>
        <w:t>(</w:t>
      </w:r>
      <w:proofErr w:type="spellStart"/>
      <w:r w:rsidR="00AA03AD">
        <w:rPr>
          <w:sz w:val="18"/>
          <w:szCs w:val="18"/>
        </w:rPr>
        <w:t>i</w:t>
      </w:r>
      <w:proofErr w:type="spellEnd"/>
      <w:r w:rsidR="00AA03AD" w:rsidRPr="00AA03AD">
        <w:rPr>
          <w:sz w:val="18"/>
          <w:szCs w:val="18"/>
        </w:rPr>
        <w:t xml:space="preserve">) for evaluation purposes only and not for production use, </w:t>
      </w:r>
      <w:r w:rsidR="00AA03AD">
        <w:rPr>
          <w:sz w:val="18"/>
          <w:szCs w:val="18"/>
        </w:rPr>
        <w:t>(ii</w:t>
      </w:r>
      <w:r w:rsidR="00AA03AD" w:rsidRPr="00AA03AD">
        <w:rPr>
          <w:sz w:val="18"/>
          <w:szCs w:val="18"/>
        </w:rPr>
        <w:t>) are not considered a “</w:t>
      </w:r>
      <w:r w:rsidR="00413999">
        <w:rPr>
          <w:sz w:val="18"/>
          <w:szCs w:val="18"/>
        </w:rPr>
        <w:t>Services</w:t>
      </w:r>
      <w:r w:rsidR="00AA03AD" w:rsidRPr="00AA03AD">
        <w:rPr>
          <w:sz w:val="18"/>
          <w:szCs w:val="18"/>
        </w:rPr>
        <w:t xml:space="preserve">” under the Agreement, and </w:t>
      </w:r>
      <w:r w:rsidR="00AA03AD">
        <w:rPr>
          <w:sz w:val="18"/>
          <w:szCs w:val="18"/>
        </w:rPr>
        <w:t>(iii</w:t>
      </w:r>
      <w:r w:rsidR="00AA03AD" w:rsidRPr="00AA03AD">
        <w:rPr>
          <w:sz w:val="18"/>
          <w:szCs w:val="18"/>
        </w:rPr>
        <w:t xml:space="preserve">) are </w:t>
      </w:r>
      <w:r w:rsidR="00AA03AD">
        <w:rPr>
          <w:sz w:val="18"/>
          <w:szCs w:val="18"/>
        </w:rPr>
        <w:t>provided “as-is” without warranty</w:t>
      </w:r>
      <w:r w:rsidR="00AA03AD" w:rsidRPr="00AA03AD">
        <w:rPr>
          <w:sz w:val="18"/>
          <w:szCs w:val="18"/>
        </w:rPr>
        <w:t>, and notwithstanding Section</w:t>
      </w:r>
      <w:r w:rsidR="00CC6B98">
        <w:rPr>
          <w:sz w:val="18"/>
          <w:szCs w:val="18"/>
        </w:rPr>
        <w:t xml:space="preserve"> </w:t>
      </w:r>
      <w:r w:rsidR="00CC6B98">
        <w:rPr>
          <w:sz w:val="18"/>
          <w:szCs w:val="18"/>
        </w:rPr>
        <w:fldChar w:fldCharType="begin"/>
      </w:r>
      <w:r w:rsidR="00CC6B98">
        <w:rPr>
          <w:sz w:val="18"/>
          <w:szCs w:val="18"/>
        </w:rPr>
        <w:instrText xml:space="preserve"> REF _Ref142054471 \r \h </w:instrText>
      </w:r>
      <w:r w:rsidR="00CC6B98">
        <w:rPr>
          <w:sz w:val="18"/>
          <w:szCs w:val="18"/>
        </w:rPr>
      </w:r>
      <w:r w:rsidR="00CC6B98">
        <w:rPr>
          <w:sz w:val="18"/>
          <w:szCs w:val="18"/>
        </w:rPr>
        <w:fldChar w:fldCharType="separate"/>
      </w:r>
      <w:r w:rsidR="00CC6B98">
        <w:rPr>
          <w:sz w:val="18"/>
          <w:szCs w:val="18"/>
        </w:rPr>
        <w:t>10</w:t>
      </w:r>
      <w:r w:rsidR="00CC6B98">
        <w:rPr>
          <w:sz w:val="18"/>
          <w:szCs w:val="18"/>
        </w:rPr>
        <w:fldChar w:fldCharType="end"/>
      </w:r>
      <w:r w:rsidR="00AA03AD" w:rsidRPr="00AA03AD">
        <w:rPr>
          <w:sz w:val="18"/>
          <w:szCs w:val="18"/>
        </w:rPr>
        <w:t xml:space="preserve">, </w:t>
      </w:r>
      <w:r w:rsidR="00AA03AD">
        <w:rPr>
          <w:sz w:val="18"/>
          <w:szCs w:val="18"/>
        </w:rPr>
        <w:t>Acorn</w:t>
      </w:r>
      <w:r w:rsidR="00AA03AD" w:rsidRPr="00AA03AD">
        <w:rPr>
          <w:sz w:val="18"/>
          <w:szCs w:val="18"/>
        </w:rPr>
        <w:t xml:space="preserve"> will have no liability for any claim arising from </w:t>
      </w:r>
      <w:r w:rsidR="000224A0">
        <w:rPr>
          <w:sz w:val="18"/>
          <w:szCs w:val="18"/>
        </w:rPr>
        <w:t>your (or your Affiliates’)</w:t>
      </w:r>
      <w:r w:rsidR="00F055EA">
        <w:rPr>
          <w:sz w:val="18"/>
          <w:szCs w:val="18"/>
        </w:rPr>
        <w:t xml:space="preserve"> or your User’s</w:t>
      </w:r>
      <w:r w:rsidR="000224A0">
        <w:rPr>
          <w:sz w:val="18"/>
          <w:szCs w:val="18"/>
        </w:rPr>
        <w:t xml:space="preserve"> </w:t>
      </w:r>
      <w:r w:rsidR="00AA03AD" w:rsidRPr="00AA03AD">
        <w:rPr>
          <w:sz w:val="18"/>
          <w:szCs w:val="18"/>
        </w:rPr>
        <w:t xml:space="preserve">use of </w:t>
      </w:r>
      <w:r w:rsidR="00AA03AD">
        <w:rPr>
          <w:sz w:val="18"/>
          <w:szCs w:val="18"/>
        </w:rPr>
        <w:t>a Sandbox</w:t>
      </w:r>
      <w:r w:rsidR="00AA03AD" w:rsidRPr="00AA03AD">
        <w:rPr>
          <w:sz w:val="18"/>
          <w:szCs w:val="18"/>
        </w:rPr>
        <w:t>.</w:t>
      </w:r>
      <w:r w:rsidR="00AA03AD">
        <w:rPr>
          <w:sz w:val="18"/>
          <w:szCs w:val="18"/>
        </w:rPr>
        <w:t xml:space="preserve"> </w:t>
      </w:r>
      <w:r w:rsidR="000224A0">
        <w:rPr>
          <w:sz w:val="18"/>
          <w:szCs w:val="18"/>
        </w:rPr>
        <w:t xml:space="preserve">Acorn </w:t>
      </w:r>
      <w:r w:rsidR="00AA03AD" w:rsidRPr="00AA03AD">
        <w:rPr>
          <w:sz w:val="18"/>
          <w:szCs w:val="18"/>
        </w:rPr>
        <w:t xml:space="preserve">may discontinue </w:t>
      </w:r>
      <w:r w:rsidR="000224A0">
        <w:rPr>
          <w:sz w:val="18"/>
          <w:szCs w:val="18"/>
        </w:rPr>
        <w:t>a Sandbox</w:t>
      </w:r>
      <w:r w:rsidR="00AA03AD" w:rsidRPr="00AA03AD">
        <w:rPr>
          <w:sz w:val="18"/>
          <w:szCs w:val="18"/>
        </w:rPr>
        <w:t xml:space="preserve"> at any time</w:t>
      </w:r>
      <w:r w:rsidR="00F055EA">
        <w:rPr>
          <w:sz w:val="18"/>
          <w:szCs w:val="18"/>
        </w:rPr>
        <w:t xml:space="preserve"> for any reason</w:t>
      </w:r>
      <w:r w:rsidR="00AA03AD" w:rsidRPr="00AA03AD">
        <w:rPr>
          <w:sz w:val="18"/>
          <w:szCs w:val="18"/>
        </w:rPr>
        <w:t xml:space="preserve">. </w:t>
      </w:r>
    </w:p>
    <w:p w14:paraId="6415E7DB" w14:textId="77777777" w:rsidR="00D002DB" w:rsidRDefault="00D002DB" w:rsidP="00D002DB">
      <w:pPr>
        <w:pStyle w:val="Legal2L2"/>
        <w:tabs>
          <w:tab w:val="clear" w:pos="1440"/>
          <w:tab w:val="num" w:pos="720"/>
        </w:tabs>
        <w:ind w:firstLine="0"/>
        <w:rPr>
          <w:sz w:val="18"/>
          <w:szCs w:val="18"/>
        </w:rPr>
      </w:pPr>
      <w:r>
        <w:rPr>
          <w:sz w:val="18"/>
          <w:szCs w:val="18"/>
          <w:u w:val="single"/>
        </w:rPr>
        <w:t xml:space="preserve">Control and </w:t>
      </w:r>
      <w:r w:rsidR="00F27D84">
        <w:rPr>
          <w:sz w:val="18"/>
          <w:szCs w:val="18"/>
          <w:u w:val="single"/>
        </w:rPr>
        <w:t>Changes</w:t>
      </w:r>
      <w:r w:rsidR="00F27D84" w:rsidRPr="00F27D84">
        <w:rPr>
          <w:sz w:val="18"/>
          <w:szCs w:val="18"/>
        </w:rPr>
        <w:t>.</w:t>
      </w:r>
    </w:p>
    <w:p w14:paraId="38505306" w14:textId="77777777" w:rsidR="0082134A" w:rsidRPr="0082134A" w:rsidRDefault="0082134A" w:rsidP="0082134A">
      <w:pPr>
        <w:pStyle w:val="ListParagraph"/>
        <w:numPr>
          <w:ilvl w:val="0"/>
          <w:numId w:val="46"/>
        </w:numPr>
        <w:spacing w:after="240"/>
        <w:contextualSpacing w:val="0"/>
        <w:outlineLvl w:val="2"/>
        <w:rPr>
          <w:rFonts w:eastAsia="Times New Roman" w:cs="Arial"/>
          <w:vanish/>
          <w:sz w:val="18"/>
          <w:szCs w:val="18"/>
        </w:rPr>
      </w:pPr>
    </w:p>
    <w:p w14:paraId="6B0CBAAD" w14:textId="77777777" w:rsidR="0082134A" w:rsidRPr="0082134A" w:rsidRDefault="0082134A" w:rsidP="0082134A">
      <w:pPr>
        <w:pStyle w:val="ListParagraph"/>
        <w:numPr>
          <w:ilvl w:val="1"/>
          <w:numId w:val="46"/>
        </w:numPr>
        <w:spacing w:after="240"/>
        <w:contextualSpacing w:val="0"/>
        <w:outlineLvl w:val="2"/>
        <w:rPr>
          <w:rFonts w:eastAsia="Times New Roman" w:cs="Arial"/>
          <w:vanish/>
          <w:sz w:val="18"/>
          <w:szCs w:val="18"/>
        </w:rPr>
      </w:pPr>
    </w:p>
    <w:p w14:paraId="74BA099C" w14:textId="77777777" w:rsidR="0082134A" w:rsidRPr="0082134A" w:rsidRDefault="0082134A" w:rsidP="0082134A">
      <w:pPr>
        <w:pStyle w:val="ListParagraph"/>
        <w:numPr>
          <w:ilvl w:val="1"/>
          <w:numId w:val="46"/>
        </w:numPr>
        <w:spacing w:after="240"/>
        <w:contextualSpacing w:val="0"/>
        <w:outlineLvl w:val="2"/>
        <w:rPr>
          <w:rFonts w:eastAsia="Times New Roman" w:cs="Arial"/>
          <w:vanish/>
          <w:sz w:val="18"/>
          <w:szCs w:val="18"/>
        </w:rPr>
      </w:pPr>
    </w:p>
    <w:p w14:paraId="10A6935E" w14:textId="77777777" w:rsidR="0082134A" w:rsidRPr="0082134A" w:rsidRDefault="0082134A" w:rsidP="0082134A">
      <w:pPr>
        <w:pStyle w:val="ListParagraph"/>
        <w:numPr>
          <w:ilvl w:val="1"/>
          <w:numId w:val="46"/>
        </w:numPr>
        <w:spacing w:after="240"/>
        <w:contextualSpacing w:val="0"/>
        <w:outlineLvl w:val="2"/>
        <w:rPr>
          <w:rFonts w:eastAsia="Times New Roman" w:cs="Arial"/>
          <w:vanish/>
          <w:sz w:val="18"/>
          <w:szCs w:val="18"/>
        </w:rPr>
      </w:pPr>
    </w:p>
    <w:p w14:paraId="2967CBE4" w14:textId="77777777" w:rsidR="0082134A" w:rsidRPr="0082134A" w:rsidRDefault="0082134A" w:rsidP="0082134A">
      <w:pPr>
        <w:pStyle w:val="ListParagraph"/>
        <w:numPr>
          <w:ilvl w:val="1"/>
          <w:numId w:val="46"/>
        </w:numPr>
        <w:spacing w:after="240"/>
        <w:contextualSpacing w:val="0"/>
        <w:outlineLvl w:val="2"/>
        <w:rPr>
          <w:rFonts w:eastAsia="Times New Roman" w:cs="Arial"/>
          <w:vanish/>
          <w:sz w:val="18"/>
          <w:szCs w:val="18"/>
        </w:rPr>
      </w:pPr>
    </w:p>
    <w:p w14:paraId="0CE5B7AB" w14:textId="77777777" w:rsidR="0082134A" w:rsidRPr="0082134A" w:rsidRDefault="0082134A" w:rsidP="0082134A">
      <w:pPr>
        <w:pStyle w:val="ListParagraph"/>
        <w:numPr>
          <w:ilvl w:val="1"/>
          <w:numId w:val="46"/>
        </w:numPr>
        <w:spacing w:after="240"/>
        <w:contextualSpacing w:val="0"/>
        <w:outlineLvl w:val="2"/>
        <w:rPr>
          <w:rFonts w:eastAsia="Times New Roman" w:cs="Arial"/>
          <w:vanish/>
          <w:sz w:val="18"/>
          <w:szCs w:val="18"/>
        </w:rPr>
      </w:pPr>
    </w:p>
    <w:p w14:paraId="5440B8D0" w14:textId="6C42EE21" w:rsidR="00D002DB" w:rsidRDefault="00D002DB" w:rsidP="0082134A">
      <w:pPr>
        <w:pStyle w:val="Legal2L3"/>
        <w:numPr>
          <w:ilvl w:val="2"/>
          <w:numId w:val="46"/>
        </w:numPr>
        <w:rPr>
          <w:sz w:val="18"/>
          <w:szCs w:val="18"/>
        </w:rPr>
      </w:pPr>
      <w:r w:rsidRPr="006B6400">
        <w:rPr>
          <w:b/>
          <w:bCs/>
          <w:sz w:val="18"/>
          <w:szCs w:val="18"/>
        </w:rPr>
        <w:t>Control</w:t>
      </w:r>
      <w:r w:rsidRPr="00D002DB">
        <w:rPr>
          <w:sz w:val="18"/>
          <w:szCs w:val="18"/>
        </w:rPr>
        <w:t xml:space="preserve">.  We retain sole control over the operation, provision, maintenance, and management of the Provider Materials.  You are responsible for the operation, maintenance, and management of, and all access to and use of, the Customer Systems, and sole responsibility for all access to and use of the Provider Materials by any Person by or through the Customer Systems or any other means controlled by </w:t>
      </w:r>
      <w:r w:rsidR="00D154DD">
        <w:rPr>
          <w:sz w:val="18"/>
          <w:szCs w:val="18"/>
        </w:rPr>
        <w:t>you</w:t>
      </w:r>
      <w:r w:rsidRPr="00D002DB">
        <w:rPr>
          <w:sz w:val="18"/>
          <w:szCs w:val="18"/>
        </w:rPr>
        <w:t xml:space="preserve"> or any Authorized User. </w:t>
      </w:r>
    </w:p>
    <w:p w14:paraId="43BA5266" w14:textId="005B633B" w:rsidR="00F27D84" w:rsidRPr="00D002DB" w:rsidRDefault="006B6400" w:rsidP="00D002DB">
      <w:pPr>
        <w:pStyle w:val="Legal2L3"/>
        <w:numPr>
          <w:ilvl w:val="2"/>
          <w:numId w:val="46"/>
        </w:numPr>
        <w:rPr>
          <w:sz w:val="18"/>
          <w:szCs w:val="18"/>
        </w:rPr>
      </w:pPr>
      <w:r w:rsidRPr="006B6400">
        <w:rPr>
          <w:b/>
          <w:bCs/>
          <w:sz w:val="18"/>
          <w:szCs w:val="18"/>
        </w:rPr>
        <w:t>Changes</w:t>
      </w:r>
      <w:r>
        <w:rPr>
          <w:sz w:val="18"/>
          <w:szCs w:val="18"/>
        </w:rPr>
        <w:t xml:space="preserve">.  </w:t>
      </w:r>
      <w:r w:rsidR="00D002DB" w:rsidRPr="00D002DB">
        <w:rPr>
          <w:sz w:val="18"/>
          <w:szCs w:val="18"/>
        </w:rPr>
        <w:t xml:space="preserve">We may change the </w:t>
      </w:r>
      <w:r w:rsidR="00413999">
        <w:rPr>
          <w:sz w:val="18"/>
          <w:szCs w:val="18"/>
        </w:rPr>
        <w:t>Services</w:t>
      </w:r>
      <w:r w:rsidR="00D002DB" w:rsidRPr="00D002DB">
        <w:rPr>
          <w:sz w:val="18"/>
          <w:szCs w:val="18"/>
        </w:rPr>
        <w:t xml:space="preserve"> and Provider Materials in our sole discretion if we consider it useful or necessary to do so</w:t>
      </w:r>
      <w:r w:rsidR="00F77E85">
        <w:rPr>
          <w:sz w:val="18"/>
          <w:szCs w:val="18"/>
        </w:rPr>
        <w:t>.</w:t>
      </w:r>
    </w:p>
    <w:p w14:paraId="42926261" w14:textId="6585DF66" w:rsidR="00F77E85" w:rsidRDefault="003F1401" w:rsidP="001C7676">
      <w:pPr>
        <w:pStyle w:val="Legal2L1"/>
        <w:widowControl w:val="0"/>
        <w:tabs>
          <w:tab w:val="clear" w:pos="2340"/>
        </w:tabs>
        <w:spacing w:after="0"/>
        <w:ind w:left="630" w:hanging="630"/>
        <w:rPr>
          <w:rFonts w:asciiTheme="majorHAnsi" w:hAnsiTheme="majorHAnsi" w:cstheme="majorHAnsi"/>
          <w:bCs/>
          <w:sz w:val="18"/>
          <w:szCs w:val="18"/>
        </w:rPr>
      </w:pPr>
      <w:r>
        <w:rPr>
          <w:rFonts w:asciiTheme="majorHAnsi" w:hAnsiTheme="majorHAnsi" w:cstheme="majorHAnsi"/>
          <w:b/>
          <w:sz w:val="18"/>
          <w:szCs w:val="18"/>
          <w:u w:val="single"/>
        </w:rPr>
        <w:t xml:space="preserve">YOUR </w:t>
      </w:r>
      <w:r w:rsidR="008060B8">
        <w:rPr>
          <w:rFonts w:asciiTheme="majorHAnsi" w:hAnsiTheme="majorHAnsi" w:cstheme="majorHAnsi"/>
          <w:b/>
          <w:sz w:val="18"/>
          <w:szCs w:val="18"/>
          <w:u w:val="single"/>
        </w:rPr>
        <w:t>OBLIGATIONS.</w:t>
      </w:r>
      <w:r w:rsidR="008060B8" w:rsidRPr="001C7676">
        <w:rPr>
          <w:rFonts w:asciiTheme="majorHAnsi" w:hAnsiTheme="majorHAnsi" w:cstheme="majorHAnsi"/>
          <w:b/>
          <w:sz w:val="18"/>
          <w:szCs w:val="18"/>
          <w:u w:val="single"/>
        </w:rPr>
        <w:t xml:space="preserve"> </w:t>
      </w:r>
    </w:p>
    <w:p w14:paraId="2EF568EB" w14:textId="77777777" w:rsidR="003F1401" w:rsidRPr="003F1401" w:rsidRDefault="003F1401" w:rsidP="003F1401"/>
    <w:p w14:paraId="794C4FFD" w14:textId="5D2B6A9A" w:rsidR="00F77E85" w:rsidRPr="003F1401" w:rsidRDefault="003F1401" w:rsidP="003F1401">
      <w:pPr>
        <w:pStyle w:val="Legal2L2"/>
        <w:tabs>
          <w:tab w:val="clear" w:pos="1440"/>
          <w:tab w:val="num" w:pos="720"/>
        </w:tabs>
        <w:ind w:left="630" w:hanging="630"/>
        <w:rPr>
          <w:sz w:val="18"/>
          <w:szCs w:val="18"/>
        </w:rPr>
      </w:pPr>
      <w:r>
        <w:rPr>
          <w:sz w:val="18"/>
          <w:szCs w:val="18"/>
          <w:u w:val="single"/>
        </w:rPr>
        <w:t>Your</w:t>
      </w:r>
      <w:r w:rsidR="00F77E85" w:rsidRPr="003F1401">
        <w:rPr>
          <w:sz w:val="18"/>
          <w:szCs w:val="18"/>
          <w:u w:val="single"/>
        </w:rPr>
        <w:t xml:space="preserve"> Systems and Cooperation</w:t>
      </w:r>
      <w:r w:rsidR="00F77E85" w:rsidRPr="003F1401">
        <w:rPr>
          <w:sz w:val="18"/>
          <w:szCs w:val="18"/>
        </w:rPr>
        <w:t xml:space="preserve">. </w:t>
      </w:r>
      <w:r>
        <w:rPr>
          <w:sz w:val="18"/>
          <w:szCs w:val="18"/>
        </w:rPr>
        <w:t>You</w:t>
      </w:r>
      <w:r w:rsidR="00F77E85" w:rsidRPr="003F1401">
        <w:rPr>
          <w:sz w:val="18"/>
          <w:szCs w:val="18"/>
        </w:rPr>
        <w:t xml:space="preserve"> shall: (</w:t>
      </w:r>
      <w:proofErr w:type="spellStart"/>
      <w:r>
        <w:rPr>
          <w:sz w:val="18"/>
          <w:szCs w:val="18"/>
        </w:rPr>
        <w:t>i</w:t>
      </w:r>
      <w:proofErr w:type="spellEnd"/>
      <w:r w:rsidR="00F77E85" w:rsidRPr="003F1401">
        <w:rPr>
          <w:sz w:val="18"/>
          <w:szCs w:val="18"/>
        </w:rPr>
        <w:t xml:space="preserve">) set up, maintain, and operate in good repair all </w:t>
      </w:r>
      <w:r w:rsidR="00F77E85" w:rsidRPr="00A7597A">
        <w:rPr>
          <w:sz w:val="18"/>
          <w:szCs w:val="18"/>
        </w:rPr>
        <w:t xml:space="preserve">Customer Systems on </w:t>
      </w:r>
      <w:r w:rsidR="00F77E85" w:rsidRPr="003F1401">
        <w:rPr>
          <w:sz w:val="18"/>
          <w:szCs w:val="18"/>
        </w:rPr>
        <w:t>or through which the Services are accessed or used</w:t>
      </w:r>
      <w:r>
        <w:rPr>
          <w:sz w:val="18"/>
          <w:szCs w:val="18"/>
        </w:rPr>
        <w:t xml:space="preserve">, </w:t>
      </w:r>
      <w:r w:rsidR="00F77E85" w:rsidRPr="003F1401">
        <w:rPr>
          <w:sz w:val="18"/>
          <w:szCs w:val="18"/>
        </w:rPr>
        <w:t xml:space="preserve">and (c) provide all cooperation and assistance as </w:t>
      </w:r>
      <w:r>
        <w:rPr>
          <w:sz w:val="18"/>
          <w:szCs w:val="18"/>
        </w:rPr>
        <w:t>Acorn</w:t>
      </w:r>
      <w:r w:rsidR="00F77E85" w:rsidRPr="003F1401">
        <w:rPr>
          <w:sz w:val="18"/>
          <w:szCs w:val="18"/>
        </w:rPr>
        <w:t xml:space="preserve"> may request to enable </w:t>
      </w:r>
      <w:r>
        <w:rPr>
          <w:sz w:val="18"/>
          <w:szCs w:val="18"/>
        </w:rPr>
        <w:t xml:space="preserve">allow us </w:t>
      </w:r>
      <w:r w:rsidR="00F77E85" w:rsidRPr="003F1401">
        <w:rPr>
          <w:sz w:val="18"/>
          <w:szCs w:val="18"/>
        </w:rPr>
        <w:t xml:space="preserve">to exercise </w:t>
      </w:r>
      <w:r>
        <w:rPr>
          <w:sz w:val="18"/>
          <w:szCs w:val="18"/>
        </w:rPr>
        <w:t xml:space="preserve">our </w:t>
      </w:r>
      <w:r w:rsidR="00F77E85" w:rsidRPr="003F1401">
        <w:rPr>
          <w:sz w:val="18"/>
          <w:szCs w:val="18"/>
        </w:rPr>
        <w:t xml:space="preserve">rights and perform </w:t>
      </w:r>
      <w:r>
        <w:rPr>
          <w:sz w:val="18"/>
          <w:szCs w:val="18"/>
        </w:rPr>
        <w:t xml:space="preserve">our </w:t>
      </w:r>
      <w:r w:rsidR="00F77E85" w:rsidRPr="003F1401">
        <w:rPr>
          <w:sz w:val="18"/>
          <w:szCs w:val="18"/>
        </w:rPr>
        <w:t>obligations under and in connection with this Agreement.</w:t>
      </w:r>
    </w:p>
    <w:p w14:paraId="7FA58D00" w14:textId="072CDF14" w:rsidR="00F77E85" w:rsidRPr="003F1401" w:rsidRDefault="00F77E85" w:rsidP="003F1401">
      <w:pPr>
        <w:pStyle w:val="Legal2L2"/>
        <w:tabs>
          <w:tab w:val="clear" w:pos="1440"/>
          <w:tab w:val="num" w:pos="720"/>
        </w:tabs>
        <w:ind w:left="630" w:hanging="630"/>
        <w:rPr>
          <w:sz w:val="18"/>
          <w:szCs w:val="18"/>
        </w:rPr>
      </w:pPr>
      <w:r w:rsidRPr="003F1401">
        <w:rPr>
          <w:sz w:val="18"/>
          <w:szCs w:val="18"/>
          <w:u w:val="single"/>
        </w:rPr>
        <w:t xml:space="preserve">Effect of </w:t>
      </w:r>
      <w:r w:rsidR="003F1401">
        <w:rPr>
          <w:sz w:val="18"/>
          <w:szCs w:val="18"/>
          <w:u w:val="single"/>
        </w:rPr>
        <w:t xml:space="preserve">Your </w:t>
      </w:r>
      <w:r w:rsidRPr="003F1401">
        <w:rPr>
          <w:sz w:val="18"/>
          <w:szCs w:val="18"/>
          <w:u w:val="single"/>
        </w:rPr>
        <w:t>Failure or Delay</w:t>
      </w:r>
      <w:r w:rsidRPr="003F1401">
        <w:rPr>
          <w:sz w:val="18"/>
          <w:szCs w:val="18"/>
        </w:rPr>
        <w:t xml:space="preserve">. </w:t>
      </w:r>
      <w:r w:rsidR="003F1401">
        <w:rPr>
          <w:sz w:val="18"/>
          <w:szCs w:val="18"/>
        </w:rPr>
        <w:t xml:space="preserve">Acorn </w:t>
      </w:r>
      <w:r w:rsidRPr="003F1401">
        <w:rPr>
          <w:sz w:val="18"/>
          <w:szCs w:val="18"/>
        </w:rPr>
        <w:t>is not responsible or liable for any delay or failure of performance</w:t>
      </w:r>
      <w:r w:rsidR="003F1401">
        <w:rPr>
          <w:sz w:val="18"/>
          <w:szCs w:val="18"/>
        </w:rPr>
        <w:t>,</w:t>
      </w:r>
      <w:r w:rsidRPr="003F1401">
        <w:rPr>
          <w:sz w:val="18"/>
          <w:szCs w:val="18"/>
        </w:rPr>
        <w:t xml:space="preserve"> caused in whole or in part</w:t>
      </w:r>
      <w:r w:rsidR="003F1401">
        <w:rPr>
          <w:sz w:val="18"/>
          <w:szCs w:val="18"/>
        </w:rPr>
        <w:t>,</w:t>
      </w:r>
      <w:r w:rsidRPr="003F1401">
        <w:rPr>
          <w:sz w:val="18"/>
          <w:szCs w:val="18"/>
        </w:rPr>
        <w:t xml:space="preserve"> by </w:t>
      </w:r>
      <w:r w:rsidR="003F1401">
        <w:rPr>
          <w:sz w:val="18"/>
          <w:szCs w:val="18"/>
        </w:rPr>
        <w:t>your</w:t>
      </w:r>
      <w:r w:rsidRPr="003F1401">
        <w:rPr>
          <w:sz w:val="18"/>
          <w:szCs w:val="18"/>
        </w:rPr>
        <w:t xml:space="preserve"> delay</w:t>
      </w:r>
      <w:r w:rsidR="003F1401">
        <w:rPr>
          <w:sz w:val="18"/>
          <w:szCs w:val="18"/>
        </w:rPr>
        <w:t>,</w:t>
      </w:r>
      <w:r w:rsidRPr="003F1401">
        <w:rPr>
          <w:sz w:val="18"/>
          <w:szCs w:val="18"/>
        </w:rPr>
        <w:t xml:space="preserve"> </w:t>
      </w:r>
      <w:r w:rsidR="003F1401">
        <w:rPr>
          <w:sz w:val="18"/>
          <w:szCs w:val="18"/>
        </w:rPr>
        <w:t xml:space="preserve">or failure, </w:t>
      </w:r>
      <w:r w:rsidRPr="003F1401">
        <w:rPr>
          <w:sz w:val="18"/>
          <w:szCs w:val="18"/>
        </w:rPr>
        <w:t>in performing</w:t>
      </w:r>
      <w:r w:rsidR="003F1401">
        <w:rPr>
          <w:sz w:val="18"/>
          <w:szCs w:val="18"/>
        </w:rPr>
        <w:t xml:space="preserve"> any of your </w:t>
      </w:r>
      <w:r w:rsidRPr="003F1401">
        <w:rPr>
          <w:sz w:val="18"/>
          <w:szCs w:val="18"/>
        </w:rPr>
        <w:t xml:space="preserve">obligations under this Agreement (each, a "Customer Failure"). </w:t>
      </w:r>
    </w:p>
    <w:p w14:paraId="45BDC3CE" w14:textId="7CE8086F" w:rsidR="00B21C5A" w:rsidRDefault="00F77E85" w:rsidP="001C7676">
      <w:pPr>
        <w:pStyle w:val="Legal2L2"/>
        <w:tabs>
          <w:tab w:val="clear" w:pos="1440"/>
          <w:tab w:val="num" w:pos="720"/>
        </w:tabs>
        <w:ind w:left="630" w:hanging="630"/>
        <w:rPr>
          <w:sz w:val="18"/>
          <w:szCs w:val="18"/>
        </w:rPr>
      </w:pPr>
      <w:r w:rsidRPr="003F1401">
        <w:rPr>
          <w:sz w:val="18"/>
          <w:szCs w:val="18"/>
          <w:u w:val="single"/>
        </w:rPr>
        <w:t>Corrective Action and Notice</w:t>
      </w:r>
      <w:r w:rsidRPr="003F1401">
        <w:rPr>
          <w:sz w:val="18"/>
          <w:szCs w:val="18"/>
        </w:rPr>
        <w:t xml:space="preserve">. If </w:t>
      </w:r>
      <w:r w:rsidR="003F1401">
        <w:rPr>
          <w:sz w:val="18"/>
          <w:szCs w:val="18"/>
        </w:rPr>
        <w:t>you</w:t>
      </w:r>
      <w:r w:rsidRPr="003F1401">
        <w:rPr>
          <w:sz w:val="18"/>
          <w:szCs w:val="18"/>
        </w:rPr>
        <w:t xml:space="preserve"> become aware of any actual or threatened activity prohibited by Section</w:t>
      </w:r>
      <w:r w:rsidR="003F1401">
        <w:rPr>
          <w:sz w:val="18"/>
          <w:szCs w:val="18"/>
        </w:rPr>
        <w:t xml:space="preserve"> </w:t>
      </w:r>
      <w:r w:rsidR="003F1401">
        <w:rPr>
          <w:sz w:val="18"/>
          <w:szCs w:val="18"/>
        </w:rPr>
        <w:fldChar w:fldCharType="begin"/>
      </w:r>
      <w:r w:rsidR="003F1401">
        <w:rPr>
          <w:sz w:val="18"/>
          <w:szCs w:val="18"/>
        </w:rPr>
        <w:instrText xml:space="preserve"> REF _Ref141973761 \r \h </w:instrText>
      </w:r>
      <w:r w:rsidR="003F1401">
        <w:rPr>
          <w:sz w:val="18"/>
          <w:szCs w:val="18"/>
        </w:rPr>
      </w:r>
      <w:r w:rsidR="003F1401">
        <w:rPr>
          <w:sz w:val="18"/>
          <w:szCs w:val="18"/>
        </w:rPr>
        <w:fldChar w:fldCharType="separate"/>
      </w:r>
      <w:r w:rsidR="00A7597A">
        <w:rPr>
          <w:sz w:val="18"/>
          <w:szCs w:val="18"/>
        </w:rPr>
        <w:t>2.3.1</w:t>
      </w:r>
      <w:r w:rsidR="003F1401">
        <w:rPr>
          <w:sz w:val="18"/>
          <w:szCs w:val="18"/>
        </w:rPr>
        <w:fldChar w:fldCharType="end"/>
      </w:r>
      <w:r w:rsidRPr="003F1401">
        <w:rPr>
          <w:sz w:val="18"/>
          <w:szCs w:val="18"/>
        </w:rPr>
        <w:t xml:space="preserve">, </w:t>
      </w:r>
      <w:r w:rsidR="003F1401">
        <w:rPr>
          <w:sz w:val="18"/>
          <w:szCs w:val="18"/>
        </w:rPr>
        <w:t>you</w:t>
      </w:r>
      <w:r w:rsidRPr="003F1401">
        <w:rPr>
          <w:sz w:val="18"/>
          <w:szCs w:val="18"/>
        </w:rPr>
        <w:t xml:space="preserve"> shall, and shall cause </w:t>
      </w:r>
      <w:r w:rsidR="003F1401">
        <w:rPr>
          <w:sz w:val="18"/>
          <w:szCs w:val="18"/>
        </w:rPr>
        <w:t>you</w:t>
      </w:r>
      <w:r w:rsidR="00A7597A">
        <w:rPr>
          <w:sz w:val="18"/>
          <w:szCs w:val="18"/>
        </w:rPr>
        <w:t>r</w:t>
      </w:r>
      <w:r w:rsidRPr="003F1401">
        <w:rPr>
          <w:sz w:val="18"/>
          <w:szCs w:val="18"/>
        </w:rPr>
        <w:t xml:space="preserve"> Users to, immediately: (</w:t>
      </w:r>
      <w:proofErr w:type="spellStart"/>
      <w:r w:rsidR="003F1401">
        <w:rPr>
          <w:sz w:val="18"/>
          <w:szCs w:val="18"/>
        </w:rPr>
        <w:t>i</w:t>
      </w:r>
      <w:proofErr w:type="spellEnd"/>
      <w:r w:rsidRPr="003F1401">
        <w:rPr>
          <w:sz w:val="18"/>
          <w:szCs w:val="18"/>
        </w:rPr>
        <w:t>) take all reasonable and lawful measures within their respective control that are necessary to stop the activity or threatened activity and to mitigate its effects (including, where applicable, by discontinuing and preventing any unauthorized access to the Services and Provider Materials and permanently erasing from their systems and destroying any data to which any of them have gained unauthorized access); and (</w:t>
      </w:r>
      <w:r w:rsidR="003F1401">
        <w:rPr>
          <w:sz w:val="18"/>
          <w:szCs w:val="18"/>
        </w:rPr>
        <w:t>ii</w:t>
      </w:r>
      <w:r w:rsidRPr="003F1401">
        <w:rPr>
          <w:sz w:val="18"/>
          <w:szCs w:val="18"/>
        </w:rPr>
        <w:t xml:space="preserve">) notify </w:t>
      </w:r>
      <w:r w:rsidR="003F1401">
        <w:rPr>
          <w:sz w:val="18"/>
          <w:szCs w:val="18"/>
        </w:rPr>
        <w:t xml:space="preserve">Acorn </w:t>
      </w:r>
      <w:r w:rsidRPr="003F1401">
        <w:rPr>
          <w:sz w:val="18"/>
          <w:szCs w:val="18"/>
        </w:rPr>
        <w:t>of any such actual or threatened activity.</w:t>
      </w:r>
    </w:p>
    <w:p w14:paraId="718D9774" w14:textId="47E63BF1" w:rsidR="001C7676" w:rsidRPr="00B21C5A" w:rsidRDefault="00B21C5A" w:rsidP="00B21C5A">
      <w:pPr>
        <w:pStyle w:val="Legal2L2"/>
        <w:tabs>
          <w:tab w:val="clear" w:pos="1440"/>
          <w:tab w:val="num" w:pos="720"/>
        </w:tabs>
        <w:ind w:left="630" w:hanging="630"/>
        <w:rPr>
          <w:sz w:val="18"/>
          <w:szCs w:val="18"/>
        </w:rPr>
      </w:pPr>
      <w:r w:rsidRPr="00B21C5A">
        <w:rPr>
          <w:sz w:val="18"/>
          <w:szCs w:val="18"/>
          <w:u w:val="single"/>
        </w:rPr>
        <w:t xml:space="preserve">Your </w:t>
      </w:r>
      <w:r w:rsidR="001C7676" w:rsidRPr="00B21C5A">
        <w:rPr>
          <w:sz w:val="18"/>
          <w:szCs w:val="18"/>
          <w:u w:val="single"/>
        </w:rPr>
        <w:t>Responsibilities</w:t>
      </w:r>
      <w:r w:rsidR="001C7676" w:rsidRPr="00B21C5A">
        <w:rPr>
          <w:sz w:val="18"/>
          <w:szCs w:val="18"/>
        </w:rPr>
        <w:t xml:space="preserve">. </w:t>
      </w:r>
      <w:r>
        <w:rPr>
          <w:sz w:val="18"/>
          <w:szCs w:val="18"/>
        </w:rPr>
        <w:t xml:space="preserve">You </w:t>
      </w:r>
      <w:r w:rsidR="001C7676" w:rsidRPr="00B21C5A">
        <w:rPr>
          <w:sz w:val="18"/>
          <w:szCs w:val="18"/>
        </w:rPr>
        <w:t>will: (</w:t>
      </w:r>
      <w:proofErr w:type="spellStart"/>
      <w:r>
        <w:rPr>
          <w:sz w:val="18"/>
          <w:szCs w:val="18"/>
        </w:rPr>
        <w:t>i</w:t>
      </w:r>
      <w:proofErr w:type="spellEnd"/>
      <w:r w:rsidR="001C7676" w:rsidRPr="00B21C5A">
        <w:rPr>
          <w:sz w:val="18"/>
          <w:szCs w:val="18"/>
        </w:rPr>
        <w:t xml:space="preserve">) use commercially reasonable efforts to prevent, and remain responsible for Users’ </w:t>
      </w:r>
      <w:r w:rsidR="00A7597A">
        <w:rPr>
          <w:sz w:val="18"/>
          <w:szCs w:val="18"/>
        </w:rPr>
        <w:t xml:space="preserve">and Affiliate’s </w:t>
      </w:r>
      <w:r w:rsidR="001C7676" w:rsidRPr="00B21C5A">
        <w:rPr>
          <w:sz w:val="18"/>
          <w:szCs w:val="18"/>
        </w:rPr>
        <w:t xml:space="preserve">compliance with the Agreement and will promptly notify </w:t>
      </w:r>
      <w:r>
        <w:rPr>
          <w:sz w:val="18"/>
          <w:szCs w:val="18"/>
        </w:rPr>
        <w:t xml:space="preserve">us </w:t>
      </w:r>
      <w:r w:rsidR="001C7676" w:rsidRPr="00B21C5A">
        <w:rPr>
          <w:sz w:val="18"/>
          <w:szCs w:val="18"/>
        </w:rPr>
        <w:t xml:space="preserve">of any unauthorized access to the </w:t>
      </w:r>
      <w:r w:rsidR="00D453DA">
        <w:rPr>
          <w:sz w:val="18"/>
          <w:szCs w:val="18"/>
        </w:rPr>
        <w:t>Services</w:t>
      </w:r>
      <w:r w:rsidR="00A7597A">
        <w:rPr>
          <w:sz w:val="18"/>
          <w:szCs w:val="18"/>
        </w:rPr>
        <w:t xml:space="preserve"> </w:t>
      </w:r>
      <w:r w:rsidR="001C7676" w:rsidRPr="00B21C5A">
        <w:rPr>
          <w:sz w:val="18"/>
          <w:szCs w:val="18"/>
        </w:rPr>
        <w:t xml:space="preserve">arising from a compromise or misuse of </w:t>
      </w:r>
      <w:r>
        <w:rPr>
          <w:sz w:val="18"/>
          <w:szCs w:val="18"/>
        </w:rPr>
        <w:t>your</w:t>
      </w:r>
      <w:r w:rsidR="001C7676" w:rsidRPr="00B21C5A">
        <w:rPr>
          <w:sz w:val="18"/>
          <w:szCs w:val="18"/>
        </w:rPr>
        <w:t xml:space="preserve"> or </w:t>
      </w:r>
      <w:r>
        <w:rPr>
          <w:sz w:val="18"/>
          <w:szCs w:val="18"/>
        </w:rPr>
        <w:t>your</w:t>
      </w:r>
      <w:r w:rsidR="001C7676" w:rsidRPr="00B21C5A">
        <w:rPr>
          <w:sz w:val="18"/>
          <w:szCs w:val="18"/>
        </w:rPr>
        <w:t xml:space="preserve"> User’s access credentials, (</w:t>
      </w:r>
      <w:r>
        <w:rPr>
          <w:sz w:val="18"/>
          <w:szCs w:val="18"/>
        </w:rPr>
        <w:t>ii</w:t>
      </w:r>
      <w:r w:rsidR="001C7676" w:rsidRPr="00B21C5A">
        <w:rPr>
          <w:sz w:val="18"/>
          <w:szCs w:val="18"/>
        </w:rPr>
        <w:t xml:space="preserve">) use the Services only in accordance with the Documentation, applicable laws, and government regulations, </w:t>
      </w:r>
      <w:r>
        <w:rPr>
          <w:sz w:val="18"/>
          <w:szCs w:val="18"/>
        </w:rPr>
        <w:t>(iii</w:t>
      </w:r>
      <w:r w:rsidR="001C7676" w:rsidRPr="00B21C5A">
        <w:rPr>
          <w:sz w:val="18"/>
          <w:szCs w:val="18"/>
        </w:rPr>
        <w:t xml:space="preserve">) remain responsible for any action in violation of the Agreement by </w:t>
      </w:r>
      <w:r w:rsidR="00A7597A">
        <w:rPr>
          <w:sz w:val="18"/>
          <w:szCs w:val="18"/>
        </w:rPr>
        <w:t xml:space="preserve">you, </w:t>
      </w:r>
      <w:r>
        <w:rPr>
          <w:sz w:val="18"/>
          <w:szCs w:val="18"/>
        </w:rPr>
        <w:t>your</w:t>
      </w:r>
      <w:r w:rsidR="001C7676" w:rsidRPr="00B21C5A">
        <w:rPr>
          <w:sz w:val="18"/>
          <w:szCs w:val="18"/>
        </w:rPr>
        <w:t xml:space="preserve"> Affiliates</w:t>
      </w:r>
      <w:r w:rsidR="00A7597A">
        <w:rPr>
          <w:sz w:val="18"/>
          <w:szCs w:val="18"/>
        </w:rPr>
        <w:t>, and/</w:t>
      </w:r>
      <w:r w:rsidR="001C7676" w:rsidRPr="00B21C5A">
        <w:rPr>
          <w:sz w:val="18"/>
          <w:szCs w:val="18"/>
        </w:rPr>
        <w:t>or Users</w:t>
      </w:r>
      <w:r>
        <w:rPr>
          <w:sz w:val="18"/>
          <w:szCs w:val="18"/>
        </w:rPr>
        <w:t xml:space="preserve">, (iv) remain </w:t>
      </w:r>
      <w:r w:rsidR="001C7676" w:rsidRPr="00B21C5A">
        <w:rPr>
          <w:sz w:val="18"/>
          <w:szCs w:val="18"/>
        </w:rPr>
        <w:t>responsible for</w:t>
      </w:r>
      <w:r>
        <w:rPr>
          <w:sz w:val="18"/>
          <w:szCs w:val="18"/>
        </w:rPr>
        <w:t xml:space="preserve"> </w:t>
      </w:r>
      <w:r w:rsidR="001C7676" w:rsidRPr="00B21C5A">
        <w:rPr>
          <w:sz w:val="18"/>
          <w:szCs w:val="18"/>
        </w:rPr>
        <w:t xml:space="preserve">determining what </w:t>
      </w:r>
      <w:r>
        <w:rPr>
          <w:sz w:val="18"/>
          <w:szCs w:val="18"/>
        </w:rPr>
        <w:t xml:space="preserve">inputs, commands, and data you </w:t>
      </w:r>
      <w:r w:rsidR="001C7676" w:rsidRPr="00B21C5A">
        <w:rPr>
          <w:sz w:val="18"/>
          <w:szCs w:val="18"/>
        </w:rPr>
        <w:t>submit to the Service</w:t>
      </w:r>
      <w:r>
        <w:rPr>
          <w:sz w:val="18"/>
          <w:szCs w:val="18"/>
        </w:rPr>
        <w:t>.</w:t>
      </w:r>
    </w:p>
    <w:p w14:paraId="73A41C9C" w14:textId="77777777" w:rsidR="009C394B" w:rsidRDefault="00B039D4" w:rsidP="009C394B">
      <w:pPr>
        <w:pStyle w:val="Legal2L1"/>
        <w:widowControl w:val="0"/>
        <w:tabs>
          <w:tab w:val="clear" w:pos="2340"/>
        </w:tabs>
        <w:spacing w:after="0"/>
        <w:ind w:left="630" w:hanging="630"/>
        <w:rPr>
          <w:rFonts w:asciiTheme="majorHAnsi" w:hAnsiTheme="majorHAnsi" w:cstheme="majorHAnsi"/>
          <w:b/>
          <w:sz w:val="18"/>
          <w:szCs w:val="18"/>
          <w:u w:val="single"/>
        </w:rPr>
      </w:pPr>
      <w:r w:rsidRPr="00B039D4">
        <w:rPr>
          <w:rFonts w:asciiTheme="majorHAnsi" w:hAnsiTheme="majorHAnsi" w:cstheme="majorHAnsi"/>
          <w:b/>
          <w:sz w:val="18"/>
          <w:szCs w:val="18"/>
          <w:u w:val="single"/>
        </w:rPr>
        <w:t>FEES</w:t>
      </w:r>
    </w:p>
    <w:p w14:paraId="2CA6351B" w14:textId="77777777" w:rsidR="009C394B" w:rsidRPr="009C394B" w:rsidRDefault="009C394B" w:rsidP="009C394B"/>
    <w:p w14:paraId="54E83933" w14:textId="59570430" w:rsidR="00010F73" w:rsidRPr="00367EF2" w:rsidRDefault="009C394B" w:rsidP="00367EF2">
      <w:pPr>
        <w:pStyle w:val="Legal2L2"/>
        <w:tabs>
          <w:tab w:val="clear" w:pos="1440"/>
          <w:tab w:val="num" w:pos="720"/>
        </w:tabs>
        <w:ind w:left="630" w:hanging="630"/>
        <w:rPr>
          <w:sz w:val="18"/>
          <w:szCs w:val="18"/>
        </w:rPr>
      </w:pPr>
      <w:r w:rsidRPr="00367EF2">
        <w:rPr>
          <w:sz w:val="18"/>
          <w:szCs w:val="18"/>
          <w:u w:val="single"/>
        </w:rPr>
        <w:t>Fees</w:t>
      </w:r>
      <w:r w:rsidRPr="00010F73">
        <w:rPr>
          <w:sz w:val="18"/>
          <w:szCs w:val="18"/>
        </w:rPr>
        <w:t xml:space="preserve">. </w:t>
      </w:r>
      <w:r w:rsidR="00010F73">
        <w:rPr>
          <w:sz w:val="18"/>
          <w:szCs w:val="18"/>
        </w:rPr>
        <w:t xml:space="preserve">You will pay the amounts indicated on your Order (the “Fees”).  </w:t>
      </w:r>
    </w:p>
    <w:p w14:paraId="60395BE8" w14:textId="4F0DC958" w:rsidR="00010F73" w:rsidRPr="00367EF2" w:rsidRDefault="009C394B" w:rsidP="00367EF2">
      <w:pPr>
        <w:pStyle w:val="Legal2L2"/>
        <w:tabs>
          <w:tab w:val="clear" w:pos="1440"/>
          <w:tab w:val="num" w:pos="720"/>
        </w:tabs>
        <w:ind w:left="630" w:hanging="630"/>
        <w:rPr>
          <w:sz w:val="18"/>
          <w:szCs w:val="18"/>
        </w:rPr>
      </w:pPr>
      <w:r w:rsidRPr="00367EF2">
        <w:rPr>
          <w:sz w:val="18"/>
          <w:szCs w:val="18"/>
          <w:u w:val="single"/>
        </w:rPr>
        <w:t>Taxes</w:t>
      </w:r>
      <w:r w:rsidRPr="00010F73">
        <w:rPr>
          <w:sz w:val="18"/>
          <w:szCs w:val="18"/>
        </w:rPr>
        <w:t xml:space="preserve">. All Fees are exclusive of taxes and similar assessments. </w:t>
      </w:r>
      <w:r w:rsidR="00010F73">
        <w:rPr>
          <w:sz w:val="18"/>
          <w:szCs w:val="18"/>
        </w:rPr>
        <w:t>You are</w:t>
      </w:r>
      <w:r w:rsidRPr="00010F73">
        <w:rPr>
          <w:sz w:val="18"/>
          <w:szCs w:val="18"/>
        </w:rPr>
        <w:t xml:space="preserve"> responsible for all sales, use, and excise taxes, and any other similar taxes, duties, and charges of any kind imposed by any federal, state, or local governmental or regulatory authority on any amounts payable hereunder, other than any taxes imposed on </w:t>
      </w:r>
      <w:r w:rsidR="006E1733">
        <w:rPr>
          <w:sz w:val="18"/>
          <w:szCs w:val="18"/>
        </w:rPr>
        <w:t>Acorn</w:t>
      </w:r>
      <w:r w:rsidRPr="00010F73">
        <w:rPr>
          <w:sz w:val="18"/>
          <w:szCs w:val="18"/>
        </w:rPr>
        <w:t xml:space="preserve">'s income. </w:t>
      </w:r>
    </w:p>
    <w:p w14:paraId="6587CB95" w14:textId="082AF262" w:rsidR="009C394B" w:rsidRPr="00367EF2" w:rsidRDefault="009C394B" w:rsidP="00367EF2">
      <w:pPr>
        <w:pStyle w:val="Legal2L2"/>
        <w:tabs>
          <w:tab w:val="clear" w:pos="1440"/>
          <w:tab w:val="num" w:pos="720"/>
        </w:tabs>
        <w:ind w:left="630" w:hanging="630"/>
        <w:rPr>
          <w:sz w:val="18"/>
          <w:szCs w:val="18"/>
        </w:rPr>
      </w:pPr>
      <w:r w:rsidRPr="00367EF2">
        <w:rPr>
          <w:sz w:val="18"/>
          <w:szCs w:val="18"/>
          <w:u w:val="single"/>
        </w:rPr>
        <w:t>Late Payment</w:t>
      </w:r>
      <w:r w:rsidRPr="00010F73">
        <w:rPr>
          <w:sz w:val="18"/>
          <w:szCs w:val="18"/>
        </w:rPr>
        <w:t xml:space="preserve">. If </w:t>
      </w:r>
      <w:r w:rsidR="00010F73" w:rsidRPr="00010F73">
        <w:rPr>
          <w:sz w:val="18"/>
          <w:szCs w:val="18"/>
        </w:rPr>
        <w:t>you</w:t>
      </w:r>
      <w:r w:rsidRPr="00010F73">
        <w:rPr>
          <w:sz w:val="18"/>
          <w:szCs w:val="18"/>
        </w:rPr>
        <w:t xml:space="preserve"> fail to make any payment when due then, in addition to all other remedies that may be available:</w:t>
      </w:r>
      <w:r w:rsidR="00010F73" w:rsidRPr="00010F73">
        <w:rPr>
          <w:sz w:val="18"/>
          <w:szCs w:val="18"/>
        </w:rPr>
        <w:t xml:space="preserve"> (</w:t>
      </w:r>
      <w:proofErr w:type="spellStart"/>
      <w:r w:rsidR="00010F73" w:rsidRPr="00010F73">
        <w:rPr>
          <w:sz w:val="18"/>
          <w:szCs w:val="18"/>
        </w:rPr>
        <w:t>i</w:t>
      </w:r>
      <w:proofErr w:type="spellEnd"/>
      <w:r w:rsidR="00010F73" w:rsidRPr="00010F73">
        <w:rPr>
          <w:sz w:val="18"/>
          <w:szCs w:val="18"/>
        </w:rPr>
        <w:t xml:space="preserve">) we </w:t>
      </w:r>
      <w:r w:rsidRPr="00010F73">
        <w:rPr>
          <w:sz w:val="18"/>
          <w:szCs w:val="18"/>
        </w:rPr>
        <w:t>may charge interest on the past due amount at the rate of 1.5% per month calculated daily and compounded monthly or, if lower, the highest rate permitted under applicable Law</w:t>
      </w:r>
      <w:r w:rsidR="00010F73" w:rsidRPr="00010F73">
        <w:rPr>
          <w:sz w:val="18"/>
          <w:szCs w:val="18"/>
        </w:rPr>
        <w:t xml:space="preserve">, (ii) you will </w:t>
      </w:r>
      <w:r w:rsidRPr="00010F73">
        <w:rPr>
          <w:sz w:val="18"/>
          <w:szCs w:val="18"/>
        </w:rPr>
        <w:t xml:space="preserve">reimburse </w:t>
      </w:r>
      <w:r w:rsidR="00010F73" w:rsidRPr="00010F73">
        <w:rPr>
          <w:sz w:val="18"/>
          <w:szCs w:val="18"/>
        </w:rPr>
        <w:t xml:space="preserve">us </w:t>
      </w:r>
      <w:r w:rsidRPr="00010F73">
        <w:rPr>
          <w:sz w:val="18"/>
          <w:szCs w:val="18"/>
        </w:rPr>
        <w:t>for all costs incurred in collecting any late payments</w:t>
      </w:r>
      <w:r w:rsidR="00010F73" w:rsidRPr="00010F73">
        <w:rPr>
          <w:sz w:val="18"/>
          <w:szCs w:val="18"/>
        </w:rPr>
        <w:t xml:space="preserve"> or </w:t>
      </w:r>
      <w:r w:rsidRPr="00010F73">
        <w:rPr>
          <w:sz w:val="18"/>
          <w:szCs w:val="18"/>
        </w:rPr>
        <w:t>interest, including attorneys' fees, court costs, and collection agency fees</w:t>
      </w:r>
      <w:r w:rsidR="00010F73" w:rsidRPr="00010F73">
        <w:rPr>
          <w:sz w:val="18"/>
          <w:szCs w:val="18"/>
        </w:rPr>
        <w:t>,</w:t>
      </w:r>
      <w:r w:rsidRPr="00010F73">
        <w:rPr>
          <w:sz w:val="18"/>
          <w:szCs w:val="18"/>
        </w:rPr>
        <w:t xml:space="preserve"> and</w:t>
      </w:r>
      <w:r w:rsidR="00010F73" w:rsidRPr="00010F73">
        <w:rPr>
          <w:sz w:val="18"/>
          <w:szCs w:val="18"/>
        </w:rPr>
        <w:t xml:space="preserve"> (iii) </w:t>
      </w:r>
      <w:r w:rsidRPr="00010F73">
        <w:rPr>
          <w:sz w:val="18"/>
          <w:szCs w:val="18"/>
        </w:rPr>
        <w:t xml:space="preserve">if such failure continues for </w:t>
      </w:r>
      <w:r w:rsidR="00010F73">
        <w:rPr>
          <w:sz w:val="18"/>
          <w:szCs w:val="18"/>
        </w:rPr>
        <w:t>10</w:t>
      </w:r>
      <w:r w:rsidRPr="00010F73">
        <w:rPr>
          <w:sz w:val="18"/>
          <w:szCs w:val="18"/>
        </w:rPr>
        <w:t xml:space="preserve"> days following written notice thereof, </w:t>
      </w:r>
      <w:r w:rsidR="00010F73">
        <w:rPr>
          <w:sz w:val="18"/>
          <w:szCs w:val="18"/>
        </w:rPr>
        <w:t xml:space="preserve">we </w:t>
      </w:r>
      <w:r w:rsidRPr="00010F73">
        <w:rPr>
          <w:sz w:val="18"/>
          <w:szCs w:val="18"/>
        </w:rPr>
        <w:t xml:space="preserve">may suspend performance of the Services until all past due amounts and interest thereon have been paid, without incurring any obligation or liability to </w:t>
      </w:r>
      <w:r w:rsidR="00010F73">
        <w:rPr>
          <w:sz w:val="18"/>
          <w:szCs w:val="18"/>
        </w:rPr>
        <w:t xml:space="preserve">you </w:t>
      </w:r>
      <w:r w:rsidRPr="00010F73">
        <w:rPr>
          <w:sz w:val="18"/>
          <w:szCs w:val="18"/>
        </w:rPr>
        <w:t>or any other Person by reason of such suspension.</w:t>
      </w:r>
    </w:p>
    <w:p w14:paraId="4DC8EA4F" w14:textId="52154262" w:rsidR="00010F73" w:rsidRPr="00010F73" w:rsidRDefault="009C394B" w:rsidP="00367EF2">
      <w:pPr>
        <w:pStyle w:val="Legal2L2"/>
        <w:tabs>
          <w:tab w:val="clear" w:pos="1440"/>
          <w:tab w:val="num" w:pos="720"/>
        </w:tabs>
        <w:ind w:left="630" w:hanging="630"/>
        <w:rPr>
          <w:sz w:val="18"/>
          <w:szCs w:val="18"/>
        </w:rPr>
      </w:pPr>
      <w:r w:rsidRPr="00367EF2">
        <w:rPr>
          <w:sz w:val="18"/>
          <w:szCs w:val="18"/>
          <w:u w:val="single"/>
        </w:rPr>
        <w:t>No Deductions or Setoffs</w:t>
      </w:r>
      <w:r w:rsidRPr="00010F73">
        <w:rPr>
          <w:sz w:val="18"/>
          <w:szCs w:val="18"/>
        </w:rPr>
        <w:t>. All amounts payable under th</w:t>
      </w:r>
      <w:r w:rsidR="00010C7B">
        <w:rPr>
          <w:sz w:val="18"/>
          <w:szCs w:val="18"/>
        </w:rPr>
        <w:t>e</w:t>
      </w:r>
      <w:r w:rsidRPr="00010F73">
        <w:rPr>
          <w:sz w:val="18"/>
          <w:szCs w:val="18"/>
        </w:rPr>
        <w:t xml:space="preserve"> Agreement shall be paid without any setoff.</w:t>
      </w:r>
    </w:p>
    <w:p w14:paraId="76DA5042" w14:textId="0D337786" w:rsidR="00010F73" w:rsidRPr="00010F73" w:rsidRDefault="009C394B" w:rsidP="00367EF2">
      <w:pPr>
        <w:pStyle w:val="Legal2L2"/>
        <w:tabs>
          <w:tab w:val="clear" w:pos="1440"/>
          <w:tab w:val="num" w:pos="720"/>
        </w:tabs>
        <w:ind w:left="630" w:hanging="630"/>
        <w:rPr>
          <w:sz w:val="18"/>
          <w:szCs w:val="18"/>
        </w:rPr>
      </w:pPr>
      <w:r w:rsidRPr="00367EF2">
        <w:rPr>
          <w:sz w:val="18"/>
          <w:szCs w:val="18"/>
          <w:u w:val="single"/>
        </w:rPr>
        <w:lastRenderedPageBreak/>
        <w:t>Fee Increases</w:t>
      </w:r>
      <w:r w:rsidRPr="00010F73">
        <w:rPr>
          <w:sz w:val="18"/>
          <w:szCs w:val="18"/>
        </w:rPr>
        <w:t xml:space="preserve">. </w:t>
      </w:r>
      <w:r w:rsidR="00010C7B">
        <w:rPr>
          <w:sz w:val="18"/>
          <w:szCs w:val="18"/>
        </w:rPr>
        <w:t>We</w:t>
      </w:r>
      <w:r w:rsidRPr="00010F73">
        <w:rPr>
          <w:sz w:val="18"/>
          <w:szCs w:val="18"/>
        </w:rPr>
        <w:t xml:space="preserve"> may increase Fees </w:t>
      </w:r>
      <w:r w:rsidR="006E1733">
        <w:rPr>
          <w:sz w:val="18"/>
          <w:szCs w:val="18"/>
        </w:rPr>
        <w:t>at any time</w:t>
      </w:r>
      <w:r w:rsidRPr="00010F73">
        <w:rPr>
          <w:sz w:val="18"/>
          <w:szCs w:val="18"/>
        </w:rPr>
        <w:t xml:space="preserve">. </w:t>
      </w:r>
    </w:p>
    <w:p w14:paraId="3B987E5D" w14:textId="4203B07B" w:rsidR="003C7F20" w:rsidRDefault="003C7F20" w:rsidP="00C2457F">
      <w:pPr>
        <w:pStyle w:val="Legal2L1"/>
        <w:widowControl w:val="0"/>
        <w:tabs>
          <w:tab w:val="clear" w:pos="2340"/>
        </w:tabs>
        <w:spacing w:after="0"/>
        <w:ind w:left="630" w:hanging="630"/>
        <w:rPr>
          <w:rFonts w:asciiTheme="majorHAnsi" w:hAnsiTheme="majorHAnsi" w:cstheme="majorHAnsi"/>
          <w:b/>
          <w:sz w:val="18"/>
          <w:szCs w:val="18"/>
          <w:u w:val="single"/>
        </w:rPr>
      </w:pPr>
      <w:r>
        <w:rPr>
          <w:rFonts w:asciiTheme="majorHAnsi" w:hAnsiTheme="majorHAnsi" w:cstheme="majorHAnsi"/>
          <w:b/>
          <w:sz w:val="18"/>
          <w:szCs w:val="18"/>
          <w:u w:val="single"/>
        </w:rPr>
        <w:t>PAYMENT</w:t>
      </w:r>
      <w:r w:rsidR="00F302E3">
        <w:rPr>
          <w:rFonts w:asciiTheme="majorHAnsi" w:hAnsiTheme="majorHAnsi" w:cstheme="majorHAnsi"/>
          <w:b/>
          <w:sz w:val="18"/>
          <w:szCs w:val="18"/>
          <w:u w:val="single"/>
        </w:rPr>
        <w:t xml:space="preserve"> METHOD</w:t>
      </w:r>
    </w:p>
    <w:p w14:paraId="4DE17108" w14:textId="77777777" w:rsidR="003C7F20" w:rsidRDefault="003C7F20" w:rsidP="003C7F20">
      <w:pPr>
        <w:pStyle w:val="Legal2L1"/>
        <w:widowControl w:val="0"/>
        <w:numPr>
          <w:ilvl w:val="0"/>
          <w:numId w:val="0"/>
        </w:numPr>
        <w:spacing w:after="0"/>
        <w:ind w:left="630"/>
        <w:rPr>
          <w:rFonts w:asciiTheme="majorHAnsi" w:hAnsiTheme="majorHAnsi" w:cstheme="majorHAnsi"/>
          <w:b/>
          <w:sz w:val="18"/>
          <w:szCs w:val="18"/>
          <w:u w:val="single"/>
        </w:rPr>
      </w:pPr>
    </w:p>
    <w:p w14:paraId="31F0F989" w14:textId="5CC41064" w:rsidR="00A26A6C" w:rsidRDefault="00C2457F" w:rsidP="00367EF2">
      <w:pPr>
        <w:pStyle w:val="Legal2L2"/>
        <w:tabs>
          <w:tab w:val="clear" w:pos="1440"/>
          <w:tab w:val="num" w:pos="720"/>
        </w:tabs>
        <w:ind w:left="630" w:hanging="630"/>
        <w:rPr>
          <w:sz w:val="18"/>
          <w:szCs w:val="18"/>
        </w:rPr>
      </w:pPr>
      <w:r w:rsidRPr="00367EF2">
        <w:rPr>
          <w:sz w:val="18"/>
          <w:szCs w:val="18"/>
          <w:u w:val="single"/>
        </w:rPr>
        <w:t>Payment Method</w:t>
      </w:r>
      <w:r w:rsidRPr="003C7F20">
        <w:rPr>
          <w:sz w:val="18"/>
          <w:szCs w:val="18"/>
        </w:rPr>
        <w:t xml:space="preserve">. </w:t>
      </w:r>
      <w:r w:rsidR="003C7F20">
        <w:rPr>
          <w:sz w:val="18"/>
          <w:szCs w:val="18"/>
        </w:rPr>
        <w:t xml:space="preserve">Acorn </w:t>
      </w:r>
      <w:r w:rsidR="003C7F20" w:rsidRPr="003C7F20">
        <w:rPr>
          <w:sz w:val="18"/>
          <w:szCs w:val="18"/>
        </w:rPr>
        <w:t>use</w:t>
      </w:r>
      <w:r w:rsidR="00A26A6C">
        <w:rPr>
          <w:sz w:val="18"/>
          <w:szCs w:val="18"/>
        </w:rPr>
        <w:t>s</w:t>
      </w:r>
      <w:r w:rsidR="003C7F20" w:rsidRPr="003C7F20">
        <w:rPr>
          <w:sz w:val="18"/>
          <w:szCs w:val="18"/>
        </w:rPr>
        <w:t xml:space="preserve"> </w:t>
      </w:r>
      <w:r w:rsidR="00F90EF3">
        <w:rPr>
          <w:sz w:val="18"/>
          <w:szCs w:val="18"/>
        </w:rPr>
        <w:t xml:space="preserve">Stripe to process your payment of Fees. </w:t>
      </w:r>
      <w:r w:rsidR="003C7F20" w:rsidRPr="003C7F20">
        <w:rPr>
          <w:sz w:val="18"/>
          <w:szCs w:val="18"/>
        </w:rPr>
        <w:t xml:space="preserve">The processing of payments </w:t>
      </w:r>
      <w:r w:rsidR="00F90EF3">
        <w:rPr>
          <w:sz w:val="18"/>
          <w:szCs w:val="18"/>
        </w:rPr>
        <w:t xml:space="preserve">is </w:t>
      </w:r>
      <w:r w:rsidR="003C7F20" w:rsidRPr="003C7F20">
        <w:rPr>
          <w:sz w:val="18"/>
          <w:szCs w:val="18"/>
        </w:rPr>
        <w:t xml:space="preserve">subject to </w:t>
      </w:r>
      <w:r w:rsidR="0007787B">
        <w:rPr>
          <w:sz w:val="18"/>
          <w:szCs w:val="18"/>
        </w:rPr>
        <w:t xml:space="preserve">Stripe’s </w:t>
      </w:r>
      <w:r w:rsidR="003C7F20" w:rsidRPr="003C7F20">
        <w:rPr>
          <w:sz w:val="18"/>
          <w:szCs w:val="18"/>
        </w:rPr>
        <w:t>terms</w:t>
      </w:r>
      <w:r w:rsidR="0007787B">
        <w:rPr>
          <w:sz w:val="18"/>
          <w:szCs w:val="18"/>
        </w:rPr>
        <w:t xml:space="preserve"> and</w:t>
      </w:r>
      <w:r w:rsidR="003C7F20" w:rsidRPr="003C7F20">
        <w:rPr>
          <w:sz w:val="18"/>
          <w:szCs w:val="18"/>
        </w:rPr>
        <w:t xml:space="preserve"> conditions</w:t>
      </w:r>
      <w:r w:rsidR="0007787B">
        <w:rPr>
          <w:sz w:val="18"/>
          <w:szCs w:val="18"/>
        </w:rPr>
        <w:t xml:space="preserve"> found here: </w:t>
      </w:r>
      <w:r w:rsidR="003C7F20" w:rsidRPr="003C7F20">
        <w:rPr>
          <w:sz w:val="18"/>
          <w:szCs w:val="18"/>
        </w:rPr>
        <w:t xml:space="preserve">https://stripe.com/us/checkout/legal and their </w:t>
      </w:r>
      <w:r w:rsidR="0007787B">
        <w:rPr>
          <w:sz w:val="18"/>
          <w:szCs w:val="18"/>
        </w:rPr>
        <w:t>p</w:t>
      </w:r>
      <w:r w:rsidR="003C7F20" w:rsidRPr="003C7F20">
        <w:rPr>
          <w:sz w:val="18"/>
          <w:szCs w:val="18"/>
        </w:rPr>
        <w:t xml:space="preserve">rivacy </w:t>
      </w:r>
      <w:r w:rsidR="0007787B">
        <w:rPr>
          <w:sz w:val="18"/>
          <w:szCs w:val="18"/>
        </w:rPr>
        <w:t>p</w:t>
      </w:r>
      <w:r w:rsidR="003C7F20" w:rsidRPr="003C7F20">
        <w:rPr>
          <w:sz w:val="18"/>
          <w:szCs w:val="18"/>
        </w:rPr>
        <w:t xml:space="preserve">olicy </w:t>
      </w:r>
      <w:r w:rsidR="0007787B">
        <w:rPr>
          <w:sz w:val="18"/>
          <w:szCs w:val="18"/>
        </w:rPr>
        <w:t>found here:</w:t>
      </w:r>
      <w:r w:rsidR="003C7F20" w:rsidRPr="003C7F20">
        <w:rPr>
          <w:sz w:val="18"/>
          <w:szCs w:val="18"/>
        </w:rPr>
        <w:t xml:space="preserve"> https://stripe.com/us/privacy. We are not responsible for any error by, or other acts or omissions of </w:t>
      </w:r>
      <w:r w:rsidR="00A26A6C">
        <w:rPr>
          <w:sz w:val="18"/>
          <w:szCs w:val="18"/>
        </w:rPr>
        <w:t>Stripe or any other payment processor we select in the future</w:t>
      </w:r>
      <w:r w:rsidR="003C7F20" w:rsidRPr="003C7F20">
        <w:rPr>
          <w:sz w:val="18"/>
          <w:szCs w:val="18"/>
        </w:rPr>
        <w:t xml:space="preserve">. </w:t>
      </w:r>
      <w:r w:rsidR="00A26A6C">
        <w:rPr>
          <w:sz w:val="18"/>
          <w:szCs w:val="18"/>
        </w:rPr>
        <w:t>Y</w:t>
      </w:r>
      <w:r w:rsidR="003C7F20" w:rsidRPr="003C7F20">
        <w:rPr>
          <w:sz w:val="18"/>
          <w:szCs w:val="18"/>
        </w:rPr>
        <w:t>ou authorize us to charge you</w:t>
      </w:r>
      <w:r w:rsidR="00A26A6C">
        <w:rPr>
          <w:sz w:val="18"/>
          <w:szCs w:val="18"/>
        </w:rPr>
        <w:t xml:space="preserve"> through the method of payment you selected when completing your Order</w:t>
      </w:r>
      <w:r w:rsidR="003C7F20" w:rsidRPr="003C7F20">
        <w:rPr>
          <w:sz w:val="18"/>
          <w:szCs w:val="18"/>
        </w:rPr>
        <w:t xml:space="preserve">. </w:t>
      </w:r>
    </w:p>
    <w:p w14:paraId="12538720" w14:textId="77777777" w:rsidR="0007787B" w:rsidRPr="0007787B" w:rsidRDefault="0007787B" w:rsidP="0007787B">
      <w:pPr>
        <w:pStyle w:val="Legal2L2"/>
        <w:tabs>
          <w:tab w:val="clear" w:pos="1440"/>
          <w:tab w:val="num" w:pos="720"/>
        </w:tabs>
        <w:ind w:left="630" w:hanging="630"/>
        <w:rPr>
          <w:sz w:val="18"/>
          <w:szCs w:val="18"/>
        </w:rPr>
      </w:pPr>
      <w:r w:rsidRPr="00367EF2">
        <w:rPr>
          <w:sz w:val="18"/>
          <w:szCs w:val="18"/>
          <w:u w:val="single"/>
        </w:rPr>
        <w:t>Current Information Required</w:t>
      </w:r>
      <w:r w:rsidRPr="00A26A6C">
        <w:rPr>
          <w:sz w:val="18"/>
          <w:szCs w:val="18"/>
        </w:rPr>
        <w:t xml:space="preserve">. You must provide current, complete and accurate billing </w:t>
      </w:r>
      <w:r>
        <w:rPr>
          <w:sz w:val="18"/>
          <w:szCs w:val="18"/>
        </w:rPr>
        <w:t xml:space="preserve">information and </w:t>
      </w:r>
      <w:r w:rsidRPr="00A26A6C">
        <w:rPr>
          <w:sz w:val="18"/>
          <w:szCs w:val="18"/>
        </w:rPr>
        <w:t>promptly notify us or our payment processor if your payment method is canceled (e.g., for loss or theft)</w:t>
      </w:r>
      <w:r>
        <w:rPr>
          <w:sz w:val="18"/>
          <w:szCs w:val="18"/>
        </w:rPr>
        <w:t>,</w:t>
      </w:r>
      <w:r w:rsidRPr="00A26A6C">
        <w:rPr>
          <w:sz w:val="18"/>
          <w:szCs w:val="18"/>
        </w:rPr>
        <w:t xml:space="preserve"> or if you become aware of a potential breach of security, such as the unauthorized disclosure or use of your </w:t>
      </w:r>
      <w:proofErr w:type="gramStart"/>
      <w:r w:rsidRPr="00A26A6C">
        <w:rPr>
          <w:sz w:val="18"/>
          <w:szCs w:val="18"/>
        </w:rPr>
        <w:t>user name</w:t>
      </w:r>
      <w:proofErr w:type="gramEnd"/>
      <w:r w:rsidRPr="00A26A6C">
        <w:rPr>
          <w:sz w:val="18"/>
          <w:szCs w:val="18"/>
        </w:rPr>
        <w:t xml:space="preserve"> or password</w:t>
      </w:r>
      <w:r w:rsidRPr="0007787B">
        <w:rPr>
          <w:sz w:val="18"/>
          <w:szCs w:val="18"/>
          <w:u w:val="single"/>
        </w:rPr>
        <w:t>.</w:t>
      </w:r>
    </w:p>
    <w:p w14:paraId="44D95870" w14:textId="44760109" w:rsidR="0007787B" w:rsidRPr="0007787B" w:rsidRDefault="0007787B" w:rsidP="0007787B">
      <w:pPr>
        <w:pStyle w:val="Legal2L2"/>
        <w:tabs>
          <w:tab w:val="clear" w:pos="1440"/>
          <w:tab w:val="num" w:pos="720"/>
        </w:tabs>
        <w:ind w:left="630" w:hanging="630"/>
        <w:rPr>
          <w:sz w:val="18"/>
          <w:szCs w:val="18"/>
        </w:rPr>
      </w:pPr>
      <w:r w:rsidRPr="0007787B">
        <w:rPr>
          <w:sz w:val="18"/>
          <w:szCs w:val="18"/>
          <w:u w:val="single"/>
        </w:rPr>
        <w:t>Auto-Renewal for Paid Services</w:t>
      </w:r>
      <w:r w:rsidRPr="0007787B">
        <w:rPr>
          <w:sz w:val="18"/>
          <w:szCs w:val="18"/>
        </w:rPr>
        <w:t xml:space="preserve">. </w:t>
      </w:r>
      <w:r>
        <w:rPr>
          <w:sz w:val="18"/>
          <w:szCs w:val="18"/>
        </w:rPr>
        <w:t>A</w:t>
      </w:r>
      <w:r w:rsidRPr="0007787B">
        <w:rPr>
          <w:sz w:val="18"/>
          <w:szCs w:val="18"/>
        </w:rPr>
        <w:t xml:space="preserve">ny Services you have signed up for will be automatically extended for successive renewal periods of the same duration as the subscription term originally selected, at the then-current non-promotional rate. To change </w:t>
      </w:r>
      <w:r>
        <w:rPr>
          <w:sz w:val="18"/>
          <w:szCs w:val="18"/>
        </w:rPr>
        <w:t xml:space="preserve">or </w:t>
      </w:r>
      <w:r w:rsidRPr="0007787B">
        <w:rPr>
          <w:sz w:val="18"/>
          <w:szCs w:val="18"/>
        </w:rPr>
        <w:t xml:space="preserve">terminate your Services at any time, go to </w:t>
      </w:r>
      <w:proofErr w:type="gramStart"/>
      <w:r w:rsidRPr="0007787B">
        <w:rPr>
          <w:sz w:val="18"/>
          <w:szCs w:val="18"/>
        </w:rPr>
        <w:t>account</w:t>
      </w:r>
      <w:proofErr w:type="gramEnd"/>
      <w:r w:rsidRPr="0007787B">
        <w:rPr>
          <w:sz w:val="18"/>
          <w:szCs w:val="18"/>
        </w:rPr>
        <w:t xml:space="preserve"> settings. If you terminate the Service, you may use your subscription until the end of your then-current term, and your subscription will not be renewed after your then-current term expires. However, you will not be eligible for a prorated refund of any portion of the subscription fee paid for the then-current subscription period. IF YOU DO NOT WANT TO CONTINUE TO BE CHARGED ON A RECURRING MONTHLY BASIS, YOU MUST CANCEL THE APPLICABLE SERVICE THROUGH YOUR ACCOUNT SETTINGS OR TERMINATE YOUR ACORN ACCOUNT BEFORE THE END OF THE RECURRING TERM.  SERVICES CANNOT BE TERMINATED BEFORE THE END OF THE PERIOD FOR WHICH YOU HAVE ALREADY PAID, AND EXCEPT AS EXPRESSLY PROVIDED IN THESE TERMS, ACORN WILL NOT REFUND ANY FEES THAT YOU HAVE ALREADY PAID.</w:t>
      </w:r>
    </w:p>
    <w:p w14:paraId="5A9EE111" w14:textId="1D0DD416" w:rsidR="009200B1" w:rsidRPr="0007787B" w:rsidRDefault="00C2457F" w:rsidP="0007787B">
      <w:pPr>
        <w:pStyle w:val="Legal2L2"/>
        <w:tabs>
          <w:tab w:val="clear" w:pos="1440"/>
          <w:tab w:val="num" w:pos="720"/>
        </w:tabs>
        <w:ind w:left="630" w:hanging="630"/>
        <w:rPr>
          <w:sz w:val="18"/>
          <w:szCs w:val="18"/>
        </w:rPr>
      </w:pPr>
      <w:r w:rsidRPr="00367EF2">
        <w:rPr>
          <w:sz w:val="18"/>
          <w:szCs w:val="18"/>
          <w:u w:val="single"/>
        </w:rPr>
        <w:t>Recurring Billing</w:t>
      </w:r>
      <w:r w:rsidRPr="00A26A6C">
        <w:rPr>
          <w:sz w:val="18"/>
          <w:szCs w:val="18"/>
        </w:rPr>
        <w:t xml:space="preserve">. Some of the Services may consist of an initial period, for which there is a one-time charge, followed by recurring period charges as agreed to by you. </w:t>
      </w:r>
      <w:r w:rsidR="00A26A6C">
        <w:rPr>
          <w:sz w:val="18"/>
          <w:szCs w:val="18"/>
        </w:rPr>
        <w:t>Y</w:t>
      </w:r>
      <w:r w:rsidRPr="00A26A6C">
        <w:rPr>
          <w:sz w:val="18"/>
          <w:szCs w:val="18"/>
        </w:rPr>
        <w:t xml:space="preserve">ou </w:t>
      </w:r>
      <w:r w:rsidR="00A26A6C">
        <w:rPr>
          <w:sz w:val="18"/>
          <w:szCs w:val="18"/>
        </w:rPr>
        <w:t xml:space="preserve">will pay </w:t>
      </w:r>
      <w:r w:rsidRPr="00A26A6C">
        <w:rPr>
          <w:sz w:val="18"/>
          <w:szCs w:val="18"/>
        </w:rPr>
        <w:t xml:space="preserve">all recurring charges </w:t>
      </w:r>
      <w:r w:rsidR="00A26A6C">
        <w:rPr>
          <w:sz w:val="18"/>
          <w:szCs w:val="18"/>
        </w:rPr>
        <w:t xml:space="preserve">until your </w:t>
      </w:r>
      <w:r w:rsidR="00A26A6C" w:rsidRPr="00A26A6C">
        <w:rPr>
          <w:sz w:val="18"/>
          <w:szCs w:val="18"/>
        </w:rPr>
        <w:t>Subscription</w:t>
      </w:r>
      <w:r w:rsidR="00A26A6C">
        <w:rPr>
          <w:sz w:val="18"/>
          <w:szCs w:val="18"/>
        </w:rPr>
        <w:t xml:space="preserve"> terminates</w:t>
      </w:r>
      <w:r w:rsidRPr="00A26A6C">
        <w:rPr>
          <w:sz w:val="18"/>
          <w:szCs w:val="18"/>
        </w:rPr>
        <w:t xml:space="preserve">. WE MAY SUBMIT PERIODIC CHARGES (E.G., MONTHLY) WITHOUT FURTHER AUTHORIZATION FROM YOU, UNTIL YOU PROVIDE PRIOR NOTICE (RECEIPT OF WHICH IS CONFIRMED BY US) THAT YOU HAVE TERMINATED THIS AUTHORIZATION OR WISH TO CHANGE YOUR PAYMENT METHOD. SUCH NOTICE WILL NOT AFFECT </w:t>
      </w:r>
      <w:proofErr w:type="gramStart"/>
      <w:r w:rsidRPr="00A26A6C">
        <w:rPr>
          <w:sz w:val="18"/>
          <w:szCs w:val="18"/>
        </w:rPr>
        <w:t>CHARGES</w:t>
      </w:r>
      <w:proofErr w:type="gramEnd"/>
      <w:r w:rsidRPr="00A26A6C">
        <w:rPr>
          <w:sz w:val="18"/>
          <w:szCs w:val="18"/>
        </w:rPr>
        <w:t xml:space="preserve"> SUBMITTED BEFORE WE REASONABLY COULD ACT. TO TERMINATE YOUR AUTHORIZATION OR CHANGE YOUR PAYMENT METHOD, GO TO ACCOUNT SETTINGS</w:t>
      </w:r>
      <w:r w:rsidR="00A26A6C">
        <w:rPr>
          <w:sz w:val="18"/>
          <w:szCs w:val="18"/>
        </w:rPr>
        <w:t>.</w:t>
      </w:r>
    </w:p>
    <w:p w14:paraId="6E32C489" w14:textId="5CEF0C1F" w:rsidR="00C2457F" w:rsidRPr="009200B1" w:rsidRDefault="00C2457F" w:rsidP="00367EF2">
      <w:pPr>
        <w:pStyle w:val="Legal2L2"/>
        <w:tabs>
          <w:tab w:val="clear" w:pos="1440"/>
          <w:tab w:val="num" w:pos="720"/>
        </w:tabs>
        <w:ind w:left="630" w:hanging="630"/>
        <w:rPr>
          <w:sz w:val="18"/>
          <w:szCs w:val="18"/>
        </w:rPr>
      </w:pPr>
      <w:r w:rsidRPr="00367EF2">
        <w:rPr>
          <w:sz w:val="18"/>
          <w:szCs w:val="18"/>
          <w:u w:val="single"/>
        </w:rPr>
        <w:t>Reaffirmation of Authorization</w:t>
      </w:r>
      <w:r w:rsidRPr="009200B1">
        <w:rPr>
          <w:sz w:val="18"/>
          <w:szCs w:val="18"/>
        </w:rPr>
        <w:t xml:space="preserve">. Your non-termination or continued use of </w:t>
      </w:r>
      <w:r w:rsidR="009200B1">
        <w:rPr>
          <w:sz w:val="18"/>
          <w:szCs w:val="18"/>
        </w:rPr>
        <w:t xml:space="preserve">the </w:t>
      </w:r>
      <w:r w:rsidR="00D453DA">
        <w:rPr>
          <w:sz w:val="18"/>
          <w:szCs w:val="18"/>
        </w:rPr>
        <w:t xml:space="preserve">Services </w:t>
      </w:r>
      <w:r w:rsidRPr="009200B1">
        <w:rPr>
          <w:sz w:val="18"/>
          <w:szCs w:val="18"/>
        </w:rPr>
        <w:t xml:space="preserve">reaffirms that we are authorized to charge your </w:t>
      </w:r>
      <w:r w:rsidR="009200B1">
        <w:rPr>
          <w:sz w:val="18"/>
          <w:szCs w:val="18"/>
        </w:rPr>
        <w:t>p</w:t>
      </w:r>
      <w:r w:rsidRPr="009200B1">
        <w:rPr>
          <w:sz w:val="18"/>
          <w:szCs w:val="18"/>
        </w:rPr>
        <w:t xml:space="preserve">ayment </w:t>
      </w:r>
      <w:r w:rsidR="009200B1">
        <w:rPr>
          <w:sz w:val="18"/>
          <w:szCs w:val="18"/>
        </w:rPr>
        <w:t>m</w:t>
      </w:r>
      <w:r w:rsidRPr="009200B1">
        <w:rPr>
          <w:sz w:val="18"/>
          <w:szCs w:val="18"/>
        </w:rPr>
        <w:t xml:space="preserve">ethod for that Service. We may submit those charges for </w:t>
      </w:r>
      <w:proofErr w:type="gramStart"/>
      <w:r w:rsidRPr="009200B1">
        <w:rPr>
          <w:sz w:val="18"/>
          <w:szCs w:val="18"/>
        </w:rPr>
        <w:t>payment</w:t>
      </w:r>
      <w:proofErr w:type="gramEnd"/>
      <w:r w:rsidRPr="009200B1">
        <w:rPr>
          <w:sz w:val="18"/>
          <w:szCs w:val="18"/>
        </w:rPr>
        <w:t xml:space="preserve"> and you will </w:t>
      </w:r>
      <w:r w:rsidR="009200B1">
        <w:rPr>
          <w:sz w:val="18"/>
          <w:szCs w:val="18"/>
        </w:rPr>
        <w:t xml:space="preserve">pay </w:t>
      </w:r>
      <w:r w:rsidRPr="009200B1">
        <w:rPr>
          <w:sz w:val="18"/>
          <w:szCs w:val="18"/>
        </w:rPr>
        <w:t xml:space="preserve">such charges. This does not waive our right to seek payment directly from you. Your charges may be payable in advance, in arrears, per usage, or as otherwise described </w:t>
      </w:r>
      <w:r w:rsidR="009200B1">
        <w:rPr>
          <w:sz w:val="18"/>
          <w:szCs w:val="18"/>
        </w:rPr>
        <w:t>in an Order</w:t>
      </w:r>
      <w:r w:rsidRPr="009200B1">
        <w:rPr>
          <w:sz w:val="18"/>
          <w:szCs w:val="18"/>
        </w:rPr>
        <w:t>.</w:t>
      </w:r>
    </w:p>
    <w:p w14:paraId="036E6B69" w14:textId="169A61C8" w:rsidR="00502FA4" w:rsidRDefault="00502FA4" w:rsidP="00726DDB">
      <w:pPr>
        <w:pStyle w:val="Legal2L1"/>
        <w:tabs>
          <w:tab w:val="clear" w:pos="2340"/>
          <w:tab w:val="num" w:pos="630"/>
        </w:tabs>
        <w:spacing w:after="0"/>
        <w:ind w:left="0"/>
        <w:jc w:val="both"/>
        <w:rPr>
          <w:rFonts w:asciiTheme="majorHAnsi" w:hAnsiTheme="majorHAnsi" w:cstheme="majorHAnsi"/>
          <w:b/>
          <w:sz w:val="18"/>
          <w:szCs w:val="18"/>
          <w:u w:val="single"/>
        </w:rPr>
      </w:pPr>
      <w:r w:rsidRPr="00F01463">
        <w:rPr>
          <w:rFonts w:asciiTheme="majorHAnsi" w:hAnsiTheme="majorHAnsi" w:cstheme="majorHAnsi"/>
          <w:b/>
          <w:sz w:val="18"/>
          <w:szCs w:val="18"/>
          <w:u w:val="single"/>
        </w:rPr>
        <w:t>INTELLECTUAL PROPERTY RIGHTS AND OWNERSHIP</w:t>
      </w:r>
    </w:p>
    <w:p w14:paraId="1D068E15" w14:textId="77777777" w:rsidR="00920A65" w:rsidRPr="00920A65" w:rsidRDefault="00920A65" w:rsidP="00920A65"/>
    <w:p w14:paraId="4253784D" w14:textId="6EEE6EA6" w:rsidR="00CE0A60" w:rsidRPr="00EB26C7" w:rsidRDefault="001E59EB" w:rsidP="00EB26C7">
      <w:pPr>
        <w:pStyle w:val="Legal2L2"/>
        <w:tabs>
          <w:tab w:val="clear" w:pos="1440"/>
          <w:tab w:val="num" w:pos="720"/>
        </w:tabs>
        <w:ind w:left="630" w:hanging="630"/>
        <w:rPr>
          <w:sz w:val="18"/>
          <w:szCs w:val="18"/>
        </w:rPr>
      </w:pPr>
      <w:r w:rsidRPr="00DC4F4A">
        <w:rPr>
          <w:sz w:val="18"/>
          <w:szCs w:val="18"/>
          <w:u w:val="single"/>
        </w:rPr>
        <w:t>Reservations of Rights</w:t>
      </w:r>
      <w:r w:rsidR="00502FA4" w:rsidRPr="00DC4F4A">
        <w:rPr>
          <w:sz w:val="18"/>
          <w:szCs w:val="18"/>
        </w:rPr>
        <w:t>.</w:t>
      </w:r>
      <w:r w:rsidRPr="00DC4F4A">
        <w:rPr>
          <w:sz w:val="18"/>
          <w:szCs w:val="18"/>
        </w:rPr>
        <w:t xml:space="preserve">  </w:t>
      </w:r>
      <w:r w:rsidR="00367EF2" w:rsidRPr="00DC4F4A">
        <w:rPr>
          <w:sz w:val="18"/>
          <w:szCs w:val="18"/>
        </w:rPr>
        <w:t>Access to the</w:t>
      </w:r>
      <w:r w:rsidR="003D5287">
        <w:rPr>
          <w:sz w:val="18"/>
          <w:szCs w:val="18"/>
        </w:rPr>
        <w:t xml:space="preserve"> Service</w:t>
      </w:r>
      <w:r w:rsidR="00367EF2" w:rsidRPr="00DC4F4A">
        <w:rPr>
          <w:sz w:val="18"/>
          <w:szCs w:val="18"/>
        </w:rPr>
        <w:t xml:space="preserve"> is sold on a subscription basis.  Except for the limited rights expressly granted to </w:t>
      </w:r>
      <w:r w:rsidR="00BC4987" w:rsidRPr="00DC4F4A">
        <w:rPr>
          <w:sz w:val="18"/>
          <w:szCs w:val="18"/>
        </w:rPr>
        <w:t>you</w:t>
      </w:r>
      <w:r w:rsidR="00367EF2" w:rsidRPr="00DC4F4A">
        <w:rPr>
          <w:sz w:val="18"/>
          <w:szCs w:val="18"/>
        </w:rPr>
        <w:t xml:space="preserve"> hereunder, </w:t>
      </w:r>
      <w:r w:rsidR="00BC4987" w:rsidRPr="00DC4F4A">
        <w:rPr>
          <w:sz w:val="18"/>
          <w:szCs w:val="18"/>
        </w:rPr>
        <w:t>Acorn</w:t>
      </w:r>
      <w:r w:rsidR="00367EF2" w:rsidRPr="00DC4F4A">
        <w:rPr>
          <w:sz w:val="18"/>
          <w:szCs w:val="18"/>
        </w:rPr>
        <w:t xml:space="preserve"> reserves all rights, title, and interest in and to the Service, the underlying software, the </w:t>
      </w:r>
      <w:r w:rsidR="00BC4987" w:rsidRPr="00DC4F4A">
        <w:rPr>
          <w:sz w:val="18"/>
          <w:szCs w:val="18"/>
        </w:rPr>
        <w:t>Provider</w:t>
      </w:r>
      <w:r w:rsidR="00367EF2" w:rsidRPr="00DC4F4A">
        <w:rPr>
          <w:sz w:val="18"/>
          <w:szCs w:val="18"/>
        </w:rPr>
        <w:t xml:space="preserve"> Materials and </w:t>
      </w:r>
      <w:proofErr w:type="gramStart"/>
      <w:r w:rsidR="00367EF2" w:rsidRPr="00DC4F4A">
        <w:rPr>
          <w:sz w:val="18"/>
          <w:szCs w:val="18"/>
        </w:rPr>
        <w:t>any and all</w:t>
      </w:r>
      <w:proofErr w:type="gramEnd"/>
      <w:r w:rsidR="00367EF2" w:rsidRPr="00DC4F4A">
        <w:rPr>
          <w:sz w:val="18"/>
          <w:szCs w:val="18"/>
        </w:rPr>
        <w:t xml:space="preserve"> improvements (including any arising from </w:t>
      </w:r>
      <w:r w:rsidR="00BC4987" w:rsidRPr="00DC4F4A">
        <w:rPr>
          <w:sz w:val="18"/>
          <w:szCs w:val="18"/>
        </w:rPr>
        <w:t>your</w:t>
      </w:r>
      <w:r w:rsidR="00367EF2" w:rsidRPr="00DC4F4A">
        <w:rPr>
          <w:sz w:val="18"/>
          <w:szCs w:val="18"/>
        </w:rPr>
        <w:t xml:space="preserve"> feedback), modifications and updates thereto, including without limitation all related intellectual property rights inherent therein.  No rights are granted to </w:t>
      </w:r>
      <w:r w:rsidR="00BC4987" w:rsidRPr="00DC4F4A">
        <w:rPr>
          <w:sz w:val="18"/>
          <w:szCs w:val="18"/>
        </w:rPr>
        <w:t>you</w:t>
      </w:r>
      <w:r w:rsidR="00367EF2" w:rsidRPr="00DC4F4A">
        <w:rPr>
          <w:sz w:val="18"/>
          <w:szCs w:val="18"/>
        </w:rPr>
        <w:t xml:space="preserve"> hereunder other than as expressly set forth in this Agreement.  Nothing in this Agreement will impair </w:t>
      </w:r>
      <w:r w:rsidR="00BC4987" w:rsidRPr="00DC4F4A">
        <w:rPr>
          <w:sz w:val="18"/>
          <w:szCs w:val="18"/>
        </w:rPr>
        <w:t>Acorn</w:t>
      </w:r>
      <w:r w:rsidR="00367EF2" w:rsidRPr="00DC4F4A">
        <w:rPr>
          <w:sz w:val="18"/>
          <w:szCs w:val="18"/>
        </w:rPr>
        <w:t>’</w:t>
      </w:r>
      <w:r w:rsidR="00BC4987" w:rsidRPr="00DC4F4A">
        <w:rPr>
          <w:sz w:val="18"/>
          <w:szCs w:val="18"/>
        </w:rPr>
        <w:t>s</w:t>
      </w:r>
      <w:r w:rsidR="00367EF2" w:rsidRPr="00DC4F4A">
        <w:rPr>
          <w:sz w:val="18"/>
          <w:szCs w:val="18"/>
        </w:rPr>
        <w:t xml:space="preserve"> right to develop, acquire, license, market, promote or distribute products, software or technologies that perform the same or similar functions as, or otherwise compete with, any products, </w:t>
      </w:r>
      <w:proofErr w:type="gramStart"/>
      <w:r w:rsidR="00367EF2" w:rsidRPr="00DC4F4A">
        <w:rPr>
          <w:sz w:val="18"/>
          <w:szCs w:val="18"/>
        </w:rPr>
        <w:t>software</w:t>
      </w:r>
      <w:proofErr w:type="gramEnd"/>
      <w:r w:rsidR="00367EF2" w:rsidRPr="00DC4F4A">
        <w:rPr>
          <w:sz w:val="18"/>
          <w:szCs w:val="18"/>
        </w:rPr>
        <w:t xml:space="preserve"> or technologies that </w:t>
      </w:r>
      <w:r w:rsidR="00BC4987" w:rsidRPr="00DC4F4A">
        <w:rPr>
          <w:sz w:val="18"/>
          <w:szCs w:val="18"/>
        </w:rPr>
        <w:t xml:space="preserve">you </w:t>
      </w:r>
      <w:r w:rsidR="00367EF2" w:rsidRPr="00DC4F4A">
        <w:rPr>
          <w:sz w:val="18"/>
          <w:szCs w:val="18"/>
        </w:rPr>
        <w:t>may develop, produce, market, or distribute</w:t>
      </w:r>
      <w:r w:rsidR="00BC4987" w:rsidRPr="00DC4F4A">
        <w:rPr>
          <w:sz w:val="18"/>
          <w:szCs w:val="18"/>
        </w:rPr>
        <w:t>.</w:t>
      </w:r>
    </w:p>
    <w:p w14:paraId="14EECCCE" w14:textId="74D76ED2" w:rsidR="00502FA4" w:rsidRPr="00DC4F4A" w:rsidRDefault="003F1EB5" w:rsidP="00DC4F4A">
      <w:pPr>
        <w:pStyle w:val="Legal2L2"/>
        <w:tabs>
          <w:tab w:val="clear" w:pos="1440"/>
          <w:tab w:val="num" w:pos="720"/>
        </w:tabs>
        <w:ind w:left="630" w:hanging="630"/>
        <w:rPr>
          <w:sz w:val="18"/>
          <w:szCs w:val="18"/>
        </w:rPr>
      </w:pPr>
      <w:r w:rsidRPr="00DC4F4A">
        <w:rPr>
          <w:sz w:val="18"/>
          <w:szCs w:val="18"/>
          <w:u w:val="single"/>
        </w:rPr>
        <w:t>Ownership</w:t>
      </w:r>
      <w:r w:rsidR="00C138E0" w:rsidRPr="00DC4F4A">
        <w:rPr>
          <w:sz w:val="18"/>
          <w:szCs w:val="18"/>
          <w:u w:val="single"/>
        </w:rPr>
        <w:t xml:space="preserve"> and P</w:t>
      </w:r>
      <w:r w:rsidR="00E9621F" w:rsidRPr="00DC4F4A">
        <w:rPr>
          <w:sz w:val="18"/>
          <w:szCs w:val="18"/>
          <w:u w:val="single"/>
        </w:rPr>
        <w:t xml:space="preserve">rocessing </w:t>
      </w:r>
      <w:r w:rsidRPr="00DC4F4A">
        <w:rPr>
          <w:sz w:val="18"/>
          <w:szCs w:val="18"/>
          <w:u w:val="single"/>
        </w:rPr>
        <w:t xml:space="preserve">of </w:t>
      </w:r>
      <w:r w:rsidRPr="003D5287">
        <w:rPr>
          <w:sz w:val="18"/>
          <w:szCs w:val="18"/>
          <w:u w:val="single"/>
        </w:rPr>
        <w:t>Customer Data</w:t>
      </w:r>
      <w:r w:rsidR="00502FA4" w:rsidRPr="003D5287">
        <w:rPr>
          <w:sz w:val="18"/>
          <w:szCs w:val="18"/>
        </w:rPr>
        <w:t>. </w:t>
      </w:r>
      <w:r w:rsidR="00BC4987" w:rsidRPr="003D5287">
        <w:rPr>
          <w:sz w:val="18"/>
          <w:szCs w:val="18"/>
        </w:rPr>
        <w:t xml:space="preserve">You and/or your licensors retain all </w:t>
      </w:r>
      <w:proofErr w:type="gramStart"/>
      <w:r w:rsidR="00BC4987" w:rsidRPr="003D5287">
        <w:rPr>
          <w:sz w:val="18"/>
          <w:szCs w:val="18"/>
        </w:rPr>
        <w:t>right</w:t>
      </w:r>
      <w:proofErr w:type="gramEnd"/>
      <w:r w:rsidR="00BC4987" w:rsidRPr="003D5287">
        <w:rPr>
          <w:sz w:val="18"/>
          <w:szCs w:val="18"/>
        </w:rPr>
        <w:t>, title and interest in all Customer Data stored in the Service, including</w:t>
      </w:r>
      <w:r w:rsidR="00BC4987" w:rsidRPr="00DC4F4A">
        <w:rPr>
          <w:sz w:val="18"/>
          <w:szCs w:val="18"/>
        </w:rPr>
        <w:t xml:space="preserve"> any revisions, updates or other changes made to that Customer Data. You grant Acorn a nonexclusive, worldwide, royalty-free right to reproduce, display, adapt, modify, transmit, </w:t>
      </w:r>
      <w:proofErr w:type="gramStart"/>
      <w:r w:rsidR="00BC4987" w:rsidRPr="00DC4F4A">
        <w:rPr>
          <w:sz w:val="18"/>
          <w:szCs w:val="18"/>
        </w:rPr>
        <w:t>distribute</w:t>
      </w:r>
      <w:proofErr w:type="gramEnd"/>
      <w:r w:rsidR="00BC4987" w:rsidRPr="00DC4F4A">
        <w:rPr>
          <w:sz w:val="18"/>
          <w:szCs w:val="18"/>
        </w:rPr>
        <w:t xml:space="preserve"> and otherwise use the Customer Data: (</w:t>
      </w:r>
      <w:proofErr w:type="spellStart"/>
      <w:r w:rsidR="00BC4987" w:rsidRPr="00DC4F4A">
        <w:rPr>
          <w:sz w:val="18"/>
          <w:szCs w:val="18"/>
        </w:rPr>
        <w:t>i</w:t>
      </w:r>
      <w:proofErr w:type="spellEnd"/>
      <w:r w:rsidR="00BC4987" w:rsidRPr="00DC4F4A">
        <w:rPr>
          <w:sz w:val="18"/>
          <w:szCs w:val="18"/>
        </w:rPr>
        <w:t xml:space="preserve">) solely for the purpose of providing the </w:t>
      </w:r>
      <w:r w:rsidR="00D453DA">
        <w:rPr>
          <w:sz w:val="18"/>
          <w:szCs w:val="18"/>
        </w:rPr>
        <w:t xml:space="preserve">Services </w:t>
      </w:r>
      <w:r w:rsidR="00BC4987" w:rsidRPr="00DC4F4A">
        <w:rPr>
          <w:sz w:val="18"/>
          <w:szCs w:val="18"/>
        </w:rPr>
        <w:t>under this Agreement; (ii) to prevent or address technical or security issues and resolve support requests; and (iii) as otherwise required by applicable law.</w:t>
      </w:r>
    </w:p>
    <w:p w14:paraId="2F93E881" w14:textId="6B64F848" w:rsidR="00CE0A60" w:rsidRPr="00DC4F4A" w:rsidRDefault="00502FA4" w:rsidP="00DC4F4A">
      <w:pPr>
        <w:pStyle w:val="Legal2L2"/>
        <w:tabs>
          <w:tab w:val="clear" w:pos="1440"/>
          <w:tab w:val="num" w:pos="720"/>
        </w:tabs>
        <w:ind w:left="630" w:hanging="630"/>
        <w:rPr>
          <w:sz w:val="18"/>
          <w:szCs w:val="18"/>
        </w:rPr>
      </w:pPr>
      <w:r w:rsidRPr="00DC4F4A">
        <w:rPr>
          <w:sz w:val="18"/>
          <w:szCs w:val="18"/>
          <w:u w:val="single"/>
        </w:rPr>
        <w:t>Use of Aggregate Information</w:t>
      </w:r>
      <w:r w:rsidRPr="00DC4F4A">
        <w:rPr>
          <w:sz w:val="18"/>
          <w:szCs w:val="18"/>
        </w:rPr>
        <w:t>.</w:t>
      </w:r>
      <w:r w:rsidR="00824584" w:rsidRPr="00DC4F4A">
        <w:rPr>
          <w:sz w:val="18"/>
          <w:szCs w:val="18"/>
        </w:rPr>
        <w:t xml:space="preserve">  Acorn may collect, anonymize, and aggregate data derived from the operation of the </w:t>
      </w:r>
      <w:r w:rsidR="00D453DA">
        <w:rPr>
          <w:sz w:val="18"/>
          <w:szCs w:val="18"/>
        </w:rPr>
        <w:t xml:space="preserve">Services </w:t>
      </w:r>
      <w:r w:rsidR="00824584" w:rsidRPr="00DC4F4A">
        <w:rPr>
          <w:sz w:val="18"/>
          <w:szCs w:val="18"/>
        </w:rPr>
        <w:t>(“Aggregated Data”), and Acorn may use such Aggregated Data for purposes of operating Acorn’s business, monitoring performance of the Services, and/or improving the Services. Aggregated Data is the property of Acorn.</w:t>
      </w:r>
    </w:p>
    <w:p w14:paraId="524BB054" w14:textId="69DB1E00" w:rsidR="00E00BD3" w:rsidRPr="00DC4F4A" w:rsidRDefault="00D044C5" w:rsidP="00DC4F4A">
      <w:pPr>
        <w:pStyle w:val="Legal2L2"/>
        <w:tabs>
          <w:tab w:val="clear" w:pos="1440"/>
          <w:tab w:val="num" w:pos="720"/>
        </w:tabs>
        <w:ind w:left="630" w:hanging="630"/>
        <w:rPr>
          <w:sz w:val="18"/>
          <w:szCs w:val="18"/>
        </w:rPr>
      </w:pPr>
      <w:r w:rsidRPr="00DC4F4A">
        <w:rPr>
          <w:sz w:val="18"/>
          <w:szCs w:val="18"/>
          <w:u w:val="single"/>
        </w:rPr>
        <w:t>Ownership of Deliverables</w:t>
      </w:r>
      <w:r w:rsidRPr="00DC4F4A">
        <w:rPr>
          <w:sz w:val="18"/>
          <w:szCs w:val="18"/>
        </w:rPr>
        <w:t>.</w:t>
      </w:r>
      <w:r w:rsidR="009D4D95" w:rsidRPr="00DC4F4A">
        <w:rPr>
          <w:sz w:val="18"/>
          <w:szCs w:val="18"/>
        </w:rPr>
        <w:t xml:space="preserve">  With respect to any deliverables or work product (“Deliverables”) resulting from any of the professional services, Acorn owns all right title and interest in and to the intellectual property rights pertaining to such Deliverables and grants you a non-exclusive, worldwide right and license to use such Deliverable in connection with your permitted use of the Services.</w:t>
      </w:r>
    </w:p>
    <w:p w14:paraId="0F953950" w14:textId="7BABF0F2" w:rsidR="00174B4C" w:rsidRPr="00DC4F4A" w:rsidRDefault="00E00BD3" w:rsidP="00DC4F4A">
      <w:pPr>
        <w:pStyle w:val="Legal2L2"/>
        <w:tabs>
          <w:tab w:val="clear" w:pos="1440"/>
          <w:tab w:val="num" w:pos="720"/>
        </w:tabs>
        <w:ind w:left="630" w:hanging="630"/>
        <w:rPr>
          <w:sz w:val="18"/>
          <w:szCs w:val="18"/>
        </w:rPr>
      </w:pPr>
      <w:r w:rsidRPr="00DC4F4A">
        <w:rPr>
          <w:sz w:val="18"/>
          <w:szCs w:val="18"/>
          <w:u w:val="single"/>
        </w:rPr>
        <w:lastRenderedPageBreak/>
        <w:t>Feedback</w:t>
      </w:r>
      <w:r w:rsidRPr="00DC4F4A">
        <w:rPr>
          <w:sz w:val="18"/>
          <w:szCs w:val="18"/>
        </w:rPr>
        <w:t>.</w:t>
      </w:r>
      <w:r w:rsidR="009D4D95" w:rsidRPr="00DC4F4A">
        <w:rPr>
          <w:sz w:val="18"/>
          <w:szCs w:val="18"/>
        </w:rPr>
        <w:t xml:space="preserve"> You grant </w:t>
      </w:r>
      <w:r w:rsidR="00EA651F">
        <w:rPr>
          <w:sz w:val="18"/>
          <w:szCs w:val="18"/>
        </w:rPr>
        <w:t>Acorn</w:t>
      </w:r>
      <w:r w:rsidR="009D4D95" w:rsidRPr="00DC4F4A">
        <w:rPr>
          <w:sz w:val="18"/>
          <w:szCs w:val="18"/>
        </w:rPr>
        <w:t xml:space="preserve"> a non-exclusive, royalty-free, fully paid up, worldwide, transferable, sublicensable, irrevocable, perpetual license to use or incorporate into the </w:t>
      </w:r>
      <w:r w:rsidR="00D453DA">
        <w:rPr>
          <w:sz w:val="18"/>
          <w:szCs w:val="18"/>
        </w:rPr>
        <w:t xml:space="preserve">Services </w:t>
      </w:r>
      <w:r w:rsidR="009D4D95" w:rsidRPr="00DC4F4A">
        <w:rPr>
          <w:sz w:val="18"/>
          <w:szCs w:val="18"/>
        </w:rPr>
        <w:t xml:space="preserve">any suggestions, ideas, enhancement requests, feedback, </w:t>
      </w:r>
      <w:proofErr w:type="gramStart"/>
      <w:r w:rsidR="009D4D95" w:rsidRPr="00DC4F4A">
        <w:rPr>
          <w:sz w:val="18"/>
          <w:szCs w:val="18"/>
        </w:rPr>
        <w:t>recommendations</w:t>
      </w:r>
      <w:proofErr w:type="gramEnd"/>
      <w:r w:rsidR="009D4D95" w:rsidRPr="00DC4F4A">
        <w:rPr>
          <w:sz w:val="18"/>
          <w:szCs w:val="18"/>
        </w:rPr>
        <w:t xml:space="preserve"> or other information you (or Users) provide relating to the features, functionality or operation of the </w:t>
      </w:r>
      <w:r w:rsidR="00D453DA">
        <w:rPr>
          <w:sz w:val="18"/>
          <w:szCs w:val="18"/>
        </w:rPr>
        <w:t xml:space="preserve">Services </w:t>
      </w:r>
      <w:r w:rsidR="009D4D95" w:rsidRPr="00DC4F4A">
        <w:rPr>
          <w:sz w:val="18"/>
          <w:szCs w:val="18"/>
        </w:rPr>
        <w:t>(“Feedback”).</w:t>
      </w:r>
    </w:p>
    <w:p w14:paraId="74DD15D3" w14:textId="77777777" w:rsidR="003D5287" w:rsidRDefault="00F302E3" w:rsidP="00DC4F4A">
      <w:pPr>
        <w:pStyle w:val="Legal2L2"/>
        <w:tabs>
          <w:tab w:val="clear" w:pos="1440"/>
          <w:tab w:val="num" w:pos="720"/>
        </w:tabs>
        <w:ind w:left="630" w:hanging="630"/>
        <w:rPr>
          <w:sz w:val="18"/>
          <w:szCs w:val="18"/>
        </w:rPr>
      </w:pPr>
      <w:r w:rsidRPr="00E87531">
        <w:rPr>
          <w:sz w:val="18"/>
          <w:szCs w:val="18"/>
          <w:u w:val="single"/>
        </w:rPr>
        <w:t>Open-Source Software</w:t>
      </w:r>
      <w:r w:rsidRPr="00DC4F4A">
        <w:rPr>
          <w:sz w:val="18"/>
          <w:szCs w:val="18"/>
        </w:rPr>
        <w:t xml:space="preserve">.  Your use of any software programs accompanied by a separate license agreement is governed by that separate license agreement. If you do not agree to abide by the applicable license terms for the </w:t>
      </w:r>
      <w:proofErr w:type="gramStart"/>
      <w:r w:rsidRPr="00DC4F4A">
        <w:rPr>
          <w:sz w:val="18"/>
          <w:szCs w:val="18"/>
        </w:rPr>
        <w:t>third party</w:t>
      </w:r>
      <w:proofErr w:type="gramEnd"/>
      <w:r w:rsidRPr="00DC4F4A">
        <w:rPr>
          <w:sz w:val="18"/>
          <w:szCs w:val="18"/>
        </w:rPr>
        <w:t xml:space="preserve"> software, you may not install and/or use it.</w:t>
      </w:r>
    </w:p>
    <w:p w14:paraId="45FE7194" w14:textId="1C2EA430" w:rsidR="00250AB9" w:rsidRPr="00F01463" w:rsidRDefault="005C1A30" w:rsidP="00894ED5">
      <w:pPr>
        <w:pStyle w:val="Legal2L1"/>
        <w:tabs>
          <w:tab w:val="clear" w:pos="2340"/>
          <w:tab w:val="num" w:pos="630"/>
        </w:tabs>
        <w:spacing w:after="0"/>
        <w:ind w:left="0"/>
        <w:jc w:val="both"/>
        <w:rPr>
          <w:rFonts w:asciiTheme="majorHAnsi" w:hAnsiTheme="majorHAnsi" w:cstheme="majorHAnsi"/>
          <w:b/>
          <w:sz w:val="18"/>
          <w:szCs w:val="18"/>
          <w:u w:val="single"/>
        </w:rPr>
      </w:pPr>
      <w:r w:rsidRPr="00F01463">
        <w:rPr>
          <w:rFonts w:asciiTheme="majorHAnsi" w:hAnsiTheme="majorHAnsi" w:cstheme="majorHAnsi"/>
          <w:b/>
          <w:sz w:val="18"/>
          <w:szCs w:val="18"/>
          <w:u w:val="single"/>
        </w:rPr>
        <w:t>WARRANTIES AND DISCLAIMER</w:t>
      </w:r>
    </w:p>
    <w:p w14:paraId="445D81E8" w14:textId="77777777" w:rsidR="00CE0A60" w:rsidRPr="00F01463" w:rsidRDefault="00CE0A60" w:rsidP="00EB702D">
      <w:pPr>
        <w:jc w:val="both"/>
        <w:rPr>
          <w:rFonts w:asciiTheme="majorHAnsi" w:hAnsiTheme="majorHAnsi" w:cstheme="majorHAnsi"/>
          <w:sz w:val="18"/>
          <w:szCs w:val="18"/>
        </w:rPr>
      </w:pPr>
    </w:p>
    <w:p w14:paraId="068DE76B" w14:textId="3032616B" w:rsidR="00664276" w:rsidRPr="007C2F6D" w:rsidRDefault="00256008" w:rsidP="007C2F6D">
      <w:pPr>
        <w:pStyle w:val="Legal2L2"/>
        <w:tabs>
          <w:tab w:val="clear" w:pos="1440"/>
          <w:tab w:val="num" w:pos="720"/>
        </w:tabs>
        <w:ind w:left="630" w:hanging="630"/>
        <w:rPr>
          <w:sz w:val="18"/>
          <w:szCs w:val="18"/>
        </w:rPr>
      </w:pPr>
      <w:r w:rsidRPr="007C2F6D">
        <w:rPr>
          <w:sz w:val="18"/>
          <w:szCs w:val="18"/>
          <w:u w:val="single"/>
        </w:rPr>
        <w:t>Customer Warranties</w:t>
      </w:r>
      <w:r w:rsidRPr="007C2F6D">
        <w:rPr>
          <w:sz w:val="18"/>
          <w:szCs w:val="18"/>
        </w:rPr>
        <w:t>.</w:t>
      </w:r>
      <w:r w:rsidR="00DC4F4A" w:rsidRPr="007C2F6D">
        <w:rPr>
          <w:sz w:val="18"/>
          <w:szCs w:val="18"/>
        </w:rPr>
        <w:t xml:space="preserve"> You represent and warrant that: (</w:t>
      </w:r>
      <w:proofErr w:type="spellStart"/>
      <w:r w:rsidR="00DC4F4A" w:rsidRPr="007C2F6D">
        <w:rPr>
          <w:sz w:val="18"/>
          <w:szCs w:val="18"/>
        </w:rPr>
        <w:t>i</w:t>
      </w:r>
      <w:proofErr w:type="spellEnd"/>
      <w:r w:rsidR="00DC4F4A" w:rsidRPr="007C2F6D">
        <w:rPr>
          <w:sz w:val="18"/>
          <w:szCs w:val="18"/>
        </w:rPr>
        <w:t xml:space="preserve">) you have the right to provide Acorn with access to all Customer Data, and (ii) you will at all times comply with the restrictions in Section </w:t>
      </w:r>
      <w:r w:rsidR="00DC4F4A" w:rsidRPr="007C2F6D">
        <w:rPr>
          <w:sz w:val="18"/>
          <w:szCs w:val="18"/>
        </w:rPr>
        <w:fldChar w:fldCharType="begin"/>
      </w:r>
      <w:r w:rsidR="00DC4F4A" w:rsidRPr="007C2F6D">
        <w:rPr>
          <w:sz w:val="18"/>
          <w:szCs w:val="18"/>
        </w:rPr>
        <w:instrText xml:space="preserve"> REF _Ref141973761 \r \h </w:instrText>
      </w:r>
      <w:r w:rsidR="007C2F6D">
        <w:rPr>
          <w:sz w:val="18"/>
          <w:szCs w:val="18"/>
        </w:rPr>
        <w:instrText xml:space="preserve"> \* MERGEFORMAT </w:instrText>
      </w:r>
      <w:r w:rsidR="00DC4F4A" w:rsidRPr="007C2F6D">
        <w:rPr>
          <w:sz w:val="18"/>
          <w:szCs w:val="18"/>
        </w:rPr>
      </w:r>
      <w:r w:rsidR="00DC4F4A" w:rsidRPr="007C2F6D">
        <w:rPr>
          <w:sz w:val="18"/>
          <w:szCs w:val="18"/>
        </w:rPr>
        <w:fldChar w:fldCharType="separate"/>
      </w:r>
      <w:r w:rsidR="00DC4F4A" w:rsidRPr="007C2F6D">
        <w:rPr>
          <w:sz w:val="18"/>
          <w:szCs w:val="18"/>
        </w:rPr>
        <w:t>2.3.1</w:t>
      </w:r>
      <w:r w:rsidR="00DC4F4A" w:rsidRPr="007C2F6D">
        <w:rPr>
          <w:sz w:val="18"/>
          <w:szCs w:val="18"/>
        </w:rPr>
        <w:fldChar w:fldCharType="end"/>
      </w:r>
      <w:r w:rsidR="00DC4F4A" w:rsidRPr="007C2F6D">
        <w:rPr>
          <w:sz w:val="18"/>
          <w:szCs w:val="18"/>
        </w:rPr>
        <w:t>.</w:t>
      </w:r>
    </w:p>
    <w:p w14:paraId="15BEF755" w14:textId="5C6FD33B" w:rsidR="00CE0A60" w:rsidRPr="00D61B4D" w:rsidRDefault="00A779FE" w:rsidP="00D669C0">
      <w:pPr>
        <w:pStyle w:val="Legal2L2"/>
        <w:tabs>
          <w:tab w:val="clear" w:pos="1440"/>
        </w:tabs>
        <w:spacing w:after="0"/>
        <w:ind w:left="630" w:hanging="630"/>
        <w:jc w:val="both"/>
        <w:rPr>
          <w:rFonts w:asciiTheme="majorHAnsi" w:hAnsiTheme="majorHAnsi" w:cstheme="majorHAnsi"/>
          <w:sz w:val="18"/>
          <w:szCs w:val="18"/>
        </w:rPr>
      </w:pPr>
      <w:r w:rsidRPr="00D61B4D">
        <w:rPr>
          <w:rFonts w:asciiTheme="majorHAnsi" w:hAnsiTheme="majorHAnsi" w:cstheme="majorHAnsi"/>
          <w:sz w:val="18"/>
          <w:szCs w:val="18"/>
          <w:u w:val="single"/>
        </w:rPr>
        <w:t>Disclaimer of Warranty</w:t>
      </w:r>
      <w:r w:rsidRPr="00D61B4D">
        <w:rPr>
          <w:rFonts w:asciiTheme="majorHAnsi" w:hAnsiTheme="majorHAnsi" w:cstheme="majorHAnsi"/>
          <w:sz w:val="18"/>
          <w:szCs w:val="18"/>
        </w:rPr>
        <w:t xml:space="preserve">. </w:t>
      </w:r>
      <w:r w:rsidR="00DC4F4A" w:rsidRPr="00D61B4D">
        <w:rPr>
          <w:rFonts w:asciiTheme="majorHAnsi" w:hAnsiTheme="majorHAnsi" w:cstheme="majorHAnsi"/>
          <w:sz w:val="18"/>
          <w:szCs w:val="18"/>
        </w:rPr>
        <w:t>TO THE MAXIMUM EXTENT PERMITTED UNDER APPLICABLE LAW, THE SERVICE</w:t>
      </w:r>
      <w:r w:rsidR="007C2F6D" w:rsidRPr="00D61B4D">
        <w:rPr>
          <w:rFonts w:asciiTheme="majorHAnsi" w:hAnsiTheme="majorHAnsi" w:cstheme="majorHAnsi"/>
          <w:sz w:val="18"/>
          <w:szCs w:val="18"/>
        </w:rPr>
        <w:t>S</w:t>
      </w:r>
      <w:r w:rsidR="00DC4F4A" w:rsidRPr="00D61B4D">
        <w:rPr>
          <w:rFonts w:asciiTheme="majorHAnsi" w:hAnsiTheme="majorHAnsi" w:cstheme="majorHAnsi"/>
          <w:sz w:val="18"/>
          <w:szCs w:val="18"/>
        </w:rPr>
        <w:t xml:space="preserve">, PROFESSIONAL SERVICES AND DOCUMENTATION ARE PROVIDED “AS IS” WITHOUT OTHER WARRANTY OF ANY KIND, AND </w:t>
      </w:r>
      <w:r w:rsidR="007C2F6D" w:rsidRPr="00D61B4D">
        <w:rPr>
          <w:rFonts w:asciiTheme="majorHAnsi" w:hAnsiTheme="majorHAnsi" w:cstheme="majorHAnsi"/>
          <w:sz w:val="18"/>
          <w:szCs w:val="18"/>
        </w:rPr>
        <w:t xml:space="preserve">ACORN </w:t>
      </w:r>
      <w:r w:rsidR="00DC4F4A" w:rsidRPr="00D61B4D">
        <w:rPr>
          <w:rFonts w:asciiTheme="majorHAnsi" w:hAnsiTheme="majorHAnsi" w:cstheme="majorHAnsi"/>
          <w:sz w:val="18"/>
          <w:szCs w:val="18"/>
        </w:rPr>
        <w:t xml:space="preserve">MAKES NO WARRANTIES, EXPRESS, IMPLIED, STATUTORY, OR OTHERWISE, WITH RESPECT TO THE SERVICE AND PROFESSIONAL SERVICES. </w:t>
      </w:r>
      <w:r w:rsidR="007C2F6D" w:rsidRPr="00D61B4D">
        <w:rPr>
          <w:rFonts w:asciiTheme="majorHAnsi" w:hAnsiTheme="majorHAnsi" w:cstheme="majorHAnsi"/>
          <w:sz w:val="18"/>
          <w:szCs w:val="18"/>
        </w:rPr>
        <w:t xml:space="preserve">ACORN </w:t>
      </w:r>
      <w:r w:rsidR="00DC4F4A" w:rsidRPr="00D61B4D">
        <w:rPr>
          <w:rFonts w:asciiTheme="majorHAnsi" w:hAnsiTheme="majorHAnsi" w:cstheme="majorHAnsi"/>
          <w:sz w:val="18"/>
          <w:szCs w:val="18"/>
        </w:rPr>
        <w:t xml:space="preserve">SPECIFICALLY AND EXPLICITLY DISCLAIMS ALL OTHER WARRANTIES, EXPRESS AND IMPLIED, INCLUDING WITHOUT LIMITATION THE IMPLIED WARRANTIES OF MERCHANTABILITY, FITNESS FOR A PARTICULAR PURPOSE, NON-INFRINGEMENT, THOSE ARISING FROM A COURSE OF DEALING OR USAGE OR TRADE, AND ALL SUCH WARRANTIES ARE HEREBY EXCLUDED TO THE FULLEST EXTENT PERMITTED BY LAW. FURTHER, </w:t>
      </w:r>
      <w:r w:rsidR="007C2F6D" w:rsidRPr="00D61B4D">
        <w:rPr>
          <w:rFonts w:asciiTheme="majorHAnsi" w:hAnsiTheme="majorHAnsi" w:cstheme="majorHAnsi"/>
          <w:sz w:val="18"/>
          <w:szCs w:val="18"/>
        </w:rPr>
        <w:t xml:space="preserve">ACORN </w:t>
      </w:r>
      <w:r w:rsidR="00DC4F4A" w:rsidRPr="00D61B4D">
        <w:rPr>
          <w:rFonts w:asciiTheme="majorHAnsi" w:hAnsiTheme="majorHAnsi" w:cstheme="majorHAnsi"/>
          <w:sz w:val="18"/>
          <w:szCs w:val="18"/>
        </w:rPr>
        <w:t>DOES NOT WARRANT THE SERVICE</w:t>
      </w:r>
      <w:r w:rsidR="007C2F6D" w:rsidRPr="00D61B4D">
        <w:rPr>
          <w:rFonts w:asciiTheme="majorHAnsi" w:hAnsiTheme="majorHAnsi" w:cstheme="majorHAnsi"/>
          <w:sz w:val="18"/>
          <w:szCs w:val="18"/>
        </w:rPr>
        <w:t>S</w:t>
      </w:r>
      <w:r w:rsidR="00DC4F4A" w:rsidRPr="00D61B4D">
        <w:rPr>
          <w:rFonts w:asciiTheme="majorHAnsi" w:hAnsiTheme="majorHAnsi" w:cstheme="majorHAnsi"/>
          <w:sz w:val="18"/>
          <w:szCs w:val="18"/>
        </w:rPr>
        <w:t xml:space="preserve"> WILL BE ERROR-FREE OR THAT THE USE OF THE SERVICE</w:t>
      </w:r>
      <w:r w:rsidR="007C2F6D" w:rsidRPr="00D61B4D">
        <w:rPr>
          <w:rFonts w:asciiTheme="majorHAnsi" w:hAnsiTheme="majorHAnsi" w:cstheme="majorHAnsi"/>
          <w:sz w:val="18"/>
          <w:szCs w:val="18"/>
        </w:rPr>
        <w:t>S</w:t>
      </w:r>
      <w:r w:rsidR="00DC4F4A" w:rsidRPr="00D61B4D">
        <w:rPr>
          <w:rFonts w:asciiTheme="majorHAnsi" w:hAnsiTheme="majorHAnsi" w:cstheme="majorHAnsi"/>
          <w:sz w:val="18"/>
          <w:szCs w:val="18"/>
        </w:rPr>
        <w:t xml:space="preserve"> WILL BE UNINTERRUPTED. THE SERVICE</w:t>
      </w:r>
      <w:r w:rsidR="007C2F6D" w:rsidRPr="00D61B4D">
        <w:rPr>
          <w:rFonts w:asciiTheme="majorHAnsi" w:hAnsiTheme="majorHAnsi" w:cstheme="majorHAnsi"/>
          <w:sz w:val="18"/>
          <w:szCs w:val="18"/>
        </w:rPr>
        <w:t>S</w:t>
      </w:r>
      <w:r w:rsidR="00DC4F4A" w:rsidRPr="00D61B4D">
        <w:rPr>
          <w:rFonts w:asciiTheme="majorHAnsi" w:hAnsiTheme="majorHAnsi" w:cstheme="majorHAnsi"/>
          <w:sz w:val="18"/>
          <w:szCs w:val="18"/>
        </w:rPr>
        <w:t xml:space="preserve"> AND MATERIALS ARE NOT DESIGNED, INTENDED OR WARRANTED FOR USE IN HAZARDOUS ENVIRONMENTS REQUIRING FAIL-SAFE CONTROLS.</w:t>
      </w:r>
      <w:r w:rsidR="00B456FF" w:rsidRPr="00D61B4D">
        <w:rPr>
          <w:rFonts w:asciiTheme="majorHAnsi" w:hAnsiTheme="majorHAnsi" w:cstheme="majorHAnsi"/>
          <w:sz w:val="18"/>
          <w:szCs w:val="18"/>
        </w:rPr>
        <w:br/>
      </w:r>
      <w:bookmarkStart w:id="2" w:name="_Hlk8047846"/>
    </w:p>
    <w:bookmarkEnd w:id="2"/>
    <w:p w14:paraId="2B33CCB8" w14:textId="019F6376" w:rsidR="005C1A30" w:rsidRPr="00F01463" w:rsidRDefault="005C1A30" w:rsidP="000E7A76">
      <w:pPr>
        <w:pStyle w:val="Legal2L1"/>
        <w:widowControl w:val="0"/>
        <w:tabs>
          <w:tab w:val="clear" w:pos="2340"/>
          <w:tab w:val="num" w:pos="630"/>
        </w:tabs>
        <w:spacing w:after="0"/>
        <w:ind w:left="0"/>
        <w:jc w:val="both"/>
        <w:rPr>
          <w:rFonts w:asciiTheme="majorHAnsi" w:hAnsiTheme="majorHAnsi" w:cstheme="majorHAnsi"/>
          <w:b/>
          <w:sz w:val="18"/>
          <w:szCs w:val="18"/>
          <w:u w:val="single"/>
        </w:rPr>
      </w:pPr>
      <w:r w:rsidRPr="00F01463">
        <w:rPr>
          <w:rFonts w:asciiTheme="majorHAnsi" w:hAnsiTheme="majorHAnsi" w:cstheme="majorHAnsi"/>
          <w:b/>
          <w:sz w:val="18"/>
          <w:szCs w:val="18"/>
          <w:u w:val="single"/>
        </w:rPr>
        <w:t>INDEMNIFICATION</w:t>
      </w:r>
    </w:p>
    <w:p w14:paraId="5AB74CC1" w14:textId="77777777" w:rsidR="00CE0A60" w:rsidRPr="00F01463" w:rsidRDefault="00CE0A60" w:rsidP="00EB702D">
      <w:pPr>
        <w:jc w:val="both"/>
        <w:rPr>
          <w:rFonts w:asciiTheme="majorHAnsi" w:hAnsiTheme="majorHAnsi" w:cstheme="majorHAnsi"/>
          <w:sz w:val="18"/>
          <w:szCs w:val="18"/>
        </w:rPr>
      </w:pPr>
    </w:p>
    <w:p w14:paraId="63373458" w14:textId="5148FD50" w:rsidR="00FA7E59" w:rsidRPr="00FA7E59" w:rsidRDefault="00FA7E59" w:rsidP="00FA7E59">
      <w:pPr>
        <w:pStyle w:val="Legal2L2"/>
        <w:tabs>
          <w:tab w:val="clear" w:pos="1440"/>
          <w:tab w:val="num" w:pos="720"/>
        </w:tabs>
        <w:ind w:left="630" w:hanging="630"/>
        <w:rPr>
          <w:sz w:val="18"/>
          <w:szCs w:val="18"/>
        </w:rPr>
      </w:pPr>
      <w:r w:rsidRPr="00FA7E59">
        <w:rPr>
          <w:sz w:val="18"/>
          <w:szCs w:val="18"/>
          <w:u w:val="single"/>
        </w:rPr>
        <w:t>Indemnity</w:t>
      </w:r>
      <w:r w:rsidRPr="00FA7E59">
        <w:rPr>
          <w:sz w:val="18"/>
          <w:szCs w:val="18"/>
        </w:rPr>
        <w:t xml:space="preserve">. To the fullest extent allowed by applicable law, you agree to indemnify and hold the </w:t>
      </w:r>
      <w:r>
        <w:rPr>
          <w:sz w:val="18"/>
          <w:szCs w:val="18"/>
        </w:rPr>
        <w:t>Acorn</w:t>
      </w:r>
      <w:r w:rsidRPr="00FA7E59">
        <w:rPr>
          <w:sz w:val="18"/>
          <w:szCs w:val="18"/>
        </w:rPr>
        <w:t xml:space="preserve"> harmless from and against any and all claims, liabilities, damages (actual and consequential), losses and expenses (including attorneys’ fees) arising from or in any way related to any claims relating to</w:t>
      </w:r>
      <w:r>
        <w:rPr>
          <w:sz w:val="18"/>
          <w:szCs w:val="18"/>
        </w:rPr>
        <w:t>:</w:t>
      </w:r>
      <w:r w:rsidRPr="00FA7E59">
        <w:rPr>
          <w:sz w:val="18"/>
          <w:szCs w:val="18"/>
        </w:rPr>
        <w:t xml:space="preserve"> (</w:t>
      </w:r>
      <w:proofErr w:type="spellStart"/>
      <w:r>
        <w:rPr>
          <w:sz w:val="18"/>
          <w:szCs w:val="18"/>
        </w:rPr>
        <w:t>i</w:t>
      </w:r>
      <w:proofErr w:type="spellEnd"/>
      <w:r w:rsidRPr="00FA7E59">
        <w:rPr>
          <w:sz w:val="18"/>
          <w:szCs w:val="18"/>
        </w:rPr>
        <w:t>) your use of the Services (including any actions taken by a third party using your account), (</w:t>
      </w:r>
      <w:r>
        <w:rPr>
          <w:sz w:val="18"/>
          <w:szCs w:val="18"/>
        </w:rPr>
        <w:t>ii</w:t>
      </w:r>
      <w:r w:rsidRPr="00FA7E59">
        <w:rPr>
          <w:sz w:val="18"/>
          <w:szCs w:val="18"/>
        </w:rPr>
        <w:t xml:space="preserve">) your violation of </w:t>
      </w:r>
      <w:r>
        <w:rPr>
          <w:sz w:val="18"/>
          <w:szCs w:val="18"/>
        </w:rPr>
        <w:t>the Agreement</w:t>
      </w:r>
      <w:r w:rsidR="0068637C">
        <w:rPr>
          <w:sz w:val="18"/>
          <w:szCs w:val="18"/>
        </w:rPr>
        <w:t xml:space="preserve">, (iii) </w:t>
      </w:r>
      <w:r w:rsidR="0068637C" w:rsidRPr="0068637C">
        <w:rPr>
          <w:sz w:val="18"/>
          <w:szCs w:val="18"/>
        </w:rPr>
        <w:t xml:space="preserve">allegation of facts that, if true, would constitute </w:t>
      </w:r>
      <w:r w:rsidR="0068637C">
        <w:rPr>
          <w:sz w:val="18"/>
          <w:szCs w:val="18"/>
        </w:rPr>
        <w:t>your</w:t>
      </w:r>
      <w:r w:rsidR="0068637C" w:rsidRPr="0068637C">
        <w:rPr>
          <w:sz w:val="18"/>
          <w:szCs w:val="18"/>
        </w:rPr>
        <w:t xml:space="preserve"> breach of any of </w:t>
      </w:r>
      <w:r w:rsidR="0068637C">
        <w:rPr>
          <w:sz w:val="18"/>
          <w:szCs w:val="18"/>
        </w:rPr>
        <w:t xml:space="preserve">your </w:t>
      </w:r>
      <w:r w:rsidR="0068637C" w:rsidRPr="0068637C">
        <w:rPr>
          <w:sz w:val="18"/>
          <w:szCs w:val="18"/>
        </w:rPr>
        <w:t>representations, warranties, covenants, or obligations under this Agreement</w:t>
      </w:r>
      <w:r w:rsidR="0068637C">
        <w:rPr>
          <w:sz w:val="18"/>
          <w:szCs w:val="18"/>
        </w:rPr>
        <w:t xml:space="preserve">, (iv) </w:t>
      </w:r>
      <w:r w:rsidR="0068637C" w:rsidRPr="0068637C">
        <w:rPr>
          <w:sz w:val="18"/>
          <w:szCs w:val="18"/>
        </w:rPr>
        <w:t>negligence or more culpable act</w:t>
      </w:r>
      <w:r w:rsidR="0068637C">
        <w:rPr>
          <w:sz w:val="18"/>
          <w:szCs w:val="18"/>
        </w:rPr>
        <w:t>s</w:t>
      </w:r>
      <w:r w:rsidR="0068637C" w:rsidRPr="0068637C">
        <w:rPr>
          <w:sz w:val="18"/>
          <w:szCs w:val="18"/>
        </w:rPr>
        <w:t xml:space="preserve"> or omission</w:t>
      </w:r>
      <w:r w:rsidR="0068637C">
        <w:rPr>
          <w:sz w:val="18"/>
          <w:szCs w:val="18"/>
        </w:rPr>
        <w:t>s</w:t>
      </w:r>
      <w:r w:rsidR="0068637C" w:rsidRPr="0068637C">
        <w:rPr>
          <w:sz w:val="18"/>
          <w:szCs w:val="18"/>
        </w:rPr>
        <w:t xml:space="preserve"> (including recklessness or willful misconduct) by </w:t>
      </w:r>
      <w:r w:rsidR="0068637C">
        <w:rPr>
          <w:sz w:val="18"/>
          <w:szCs w:val="18"/>
        </w:rPr>
        <w:t>you</w:t>
      </w:r>
      <w:r w:rsidR="0068637C" w:rsidRPr="0068637C">
        <w:rPr>
          <w:sz w:val="18"/>
          <w:szCs w:val="18"/>
        </w:rPr>
        <w:t xml:space="preserve">, any User, or any third party on </w:t>
      </w:r>
      <w:r w:rsidR="0068637C">
        <w:rPr>
          <w:sz w:val="18"/>
          <w:szCs w:val="18"/>
        </w:rPr>
        <w:t xml:space="preserve">your </w:t>
      </w:r>
      <w:r w:rsidR="0068637C" w:rsidRPr="0068637C">
        <w:rPr>
          <w:sz w:val="18"/>
          <w:szCs w:val="18"/>
        </w:rPr>
        <w:t>behalf or any User, in connection with this Agreement</w:t>
      </w:r>
      <w:r w:rsidRPr="00FA7E59">
        <w:rPr>
          <w:sz w:val="18"/>
          <w:szCs w:val="18"/>
        </w:rPr>
        <w:t>. In the event of such a claim, suit, or action (“Claim”), we will attempt to provide notice of the Claim to the contact information we have for your account (</w:t>
      </w:r>
      <w:proofErr w:type="gramStart"/>
      <w:r w:rsidRPr="00FA7E59">
        <w:rPr>
          <w:sz w:val="18"/>
          <w:szCs w:val="18"/>
        </w:rPr>
        <w:t>provided that</w:t>
      </w:r>
      <w:proofErr w:type="gramEnd"/>
      <w:r w:rsidRPr="00FA7E59">
        <w:rPr>
          <w:sz w:val="18"/>
          <w:szCs w:val="18"/>
        </w:rPr>
        <w:t xml:space="preserve"> failure to deliver such notice shall not eliminate or reduce your indemnification obligations hereunder)</w:t>
      </w:r>
      <w:r>
        <w:rPr>
          <w:sz w:val="18"/>
          <w:szCs w:val="18"/>
        </w:rPr>
        <w:t>.</w:t>
      </w:r>
    </w:p>
    <w:p w14:paraId="5BA84D48" w14:textId="6AA07849" w:rsidR="000209E4" w:rsidRPr="00F01463" w:rsidRDefault="005C1A30" w:rsidP="00296133">
      <w:pPr>
        <w:pStyle w:val="Legal2L1"/>
        <w:widowControl w:val="0"/>
        <w:tabs>
          <w:tab w:val="clear" w:pos="2340"/>
          <w:tab w:val="left" w:pos="990"/>
          <w:tab w:val="num" w:pos="2250"/>
        </w:tabs>
        <w:spacing w:after="0"/>
        <w:ind w:left="630" w:hanging="630"/>
        <w:jc w:val="both"/>
        <w:rPr>
          <w:rFonts w:asciiTheme="majorHAnsi" w:hAnsiTheme="majorHAnsi" w:cstheme="majorHAnsi"/>
          <w:b/>
          <w:sz w:val="18"/>
          <w:szCs w:val="18"/>
          <w:u w:val="single"/>
        </w:rPr>
      </w:pPr>
      <w:bookmarkStart w:id="3" w:name="_Ref142054471"/>
      <w:r w:rsidRPr="00F01463">
        <w:rPr>
          <w:rFonts w:asciiTheme="majorHAnsi" w:hAnsiTheme="majorHAnsi" w:cstheme="majorHAnsi"/>
          <w:b/>
          <w:sz w:val="18"/>
          <w:szCs w:val="18"/>
          <w:u w:val="single"/>
        </w:rPr>
        <w:t>LIMITATION OF LIABILITY</w:t>
      </w:r>
      <w:r w:rsidR="003944F7" w:rsidRPr="00F01463">
        <w:rPr>
          <w:rFonts w:asciiTheme="majorHAnsi" w:hAnsiTheme="majorHAnsi" w:cstheme="majorHAnsi"/>
          <w:b/>
          <w:sz w:val="18"/>
          <w:szCs w:val="18"/>
          <w:u w:val="single"/>
        </w:rPr>
        <w:t xml:space="preserve"> AND DISCLAIMER OF DAMAGES</w:t>
      </w:r>
      <w:r w:rsidRPr="00F01463">
        <w:rPr>
          <w:rFonts w:asciiTheme="majorHAnsi" w:hAnsiTheme="majorHAnsi" w:cstheme="majorHAnsi"/>
          <w:b/>
          <w:sz w:val="18"/>
          <w:szCs w:val="18"/>
          <w:u w:val="single"/>
        </w:rPr>
        <w:t>.</w:t>
      </w:r>
      <w:bookmarkEnd w:id="3"/>
      <w:r w:rsidRPr="00F01463">
        <w:rPr>
          <w:rFonts w:asciiTheme="majorHAnsi" w:hAnsiTheme="majorHAnsi" w:cstheme="majorHAnsi"/>
          <w:b/>
          <w:sz w:val="18"/>
          <w:szCs w:val="18"/>
          <w:u w:val="single"/>
        </w:rPr>
        <w:t xml:space="preserve"> </w:t>
      </w:r>
    </w:p>
    <w:p w14:paraId="29336908" w14:textId="77777777" w:rsidR="00CE0A60" w:rsidRPr="00F01463" w:rsidRDefault="00CE0A60" w:rsidP="00EB702D">
      <w:pPr>
        <w:jc w:val="both"/>
        <w:rPr>
          <w:rFonts w:asciiTheme="majorHAnsi" w:hAnsiTheme="majorHAnsi" w:cstheme="majorHAnsi"/>
          <w:sz w:val="18"/>
          <w:szCs w:val="18"/>
        </w:rPr>
      </w:pPr>
    </w:p>
    <w:p w14:paraId="7830D590" w14:textId="4A311058" w:rsidR="000209E4" w:rsidRPr="00F01463" w:rsidRDefault="00136D93" w:rsidP="008972D8">
      <w:pPr>
        <w:pStyle w:val="Legal2L2"/>
        <w:tabs>
          <w:tab w:val="clear" w:pos="1440"/>
          <w:tab w:val="num" w:pos="810"/>
        </w:tabs>
        <w:spacing w:after="0"/>
        <w:ind w:left="630" w:hanging="630"/>
        <w:jc w:val="both"/>
        <w:rPr>
          <w:rFonts w:asciiTheme="majorHAnsi" w:hAnsiTheme="majorHAnsi" w:cstheme="majorHAnsi"/>
          <w:sz w:val="18"/>
          <w:szCs w:val="18"/>
        </w:rPr>
      </w:pPr>
      <w:bookmarkStart w:id="4" w:name="_Hlk1989440"/>
      <w:r w:rsidRPr="002C6BFA">
        <w:rPr>
          <w:rFonts w:asciiTheme="majorHAnsi" w:hAnsiTheme="majorHAnsi" w:cstheme="majorHAnsi"/>
          <w:sz w:val="18"/>
          <w:szCs w:val="18"/>
          <w:u w:val="single"/>
        </w:rPr>
        <w:t>DISCLAIMER OF INDIRECT DAMAGES</w:t>
      </w:r>
      <w:r w:rsidR="002C6BFA" w:rsidRPr="002C6BFA">
        <w:rPr>
          <w:rFonts w:asciiTheme="majorHAnsi" w:hAnsiTheme="majorHAnsi" w:cstheme="majorHAnsi"/>
          <w:sz w:val="18"/>
          <w:szCs w:val="18"/>
        </w:rPr>
        <w:t>.</w:t>
      </w:r>
      <w:r w:rsidR="0079784C">
        <w:rPr>
          <w:rFonts w:asciiTheme="majorHAnsi" w:hAnsiTheme="majorHAnsi" w:cstheme="majorHAnsi"/>
          <w:sz w:val="18"/>
          <w:szCs w:val="18"/>
        </w:rPr>
        <w:t xml:space="preserve">  </w:t>
      </w:r>
      <w:r w:rsidR="0079784C" w:rsidRPr="0079784C">
        <w:rPr>
          <w:rFonts w:asciiTheme="majorHAnsi" w:hAnsiTheme="majorHAnsi" w:cstheme="majorHAnsi"/>
          <w:sz w:val="18"/>
          <w:szCs w:val="18"/>
        </w:rPr>
        <w:t xml:space="preserve">IN NO EVENT WILL </w:t>
      </w:r>
      <w:r w:rsidR="0079784C">
        <w:rPr>
          <w:rFonts w:asciiTheme="majorHAnsi" w:hAnsiTheme="majorHAnsi" w:cstheme="majorHAnsi"/>
          <w:sz w:val="18"/>
          <w:szCs w:val="18"/>
        </w:rPr>
        <w:t xml:space="preserve">ACORN </w:t>
      </w:r>
      <w:r w:rsidR="0079784C" w:rsidRPr="0079784C">
        <w:rPr>
          <w:rFonts w:asciiTheme="majorHAnsi" w:hAnsiTheme="majorHAnsi" w:cstheme="majorHAnsi"/>
          <w:sz w:val="18"/>
          <w:szCs w:val="18"/>
        </w:rPr>
        <w:t>OR ANY OF ITS LICENSORS, SERVICE PROVIDERS, OR SUPPLIERS BE LIABLE UNDER OR IN CONNECTION WITH THIS AGREEMENT OR ITS SUBJECT MATTER UNDER ANY LEGAL OR EQUITABLE THEORY, INCLUDING BREACH OF CONTRACT, TORT (INCLUDING NEGLIGENCE), STRICT LIABILITY, AND OTHERWISE, FOR ANY: (</w:t>
      </w:r>
      <w:proofErr w:type="spellStart"/>
      <w:r w:rsidR="0079784C">
        <w:rPr>
          <w:rFonts w:asciiTheme="majorHAnsi" w:hAnsiTheme="majorHAnsi" w:cstheme="majorHAnsi"/>
          <w:sz w:val="18"/>
          <w:szCs w:val="18"/>
        </w:rPr>
        <w:t>i</w:t>
      </w:r>
      <w:proofErr w:type="spellEnd"/>
      <w:r w:rsidR="0079784C" w:rsidRPr="0079784C">
        <w:rPr>
          <w:rFonts w:asciiTheme="majorHAnsi" w:hAnsiTheme="majorHAnsi" w:cstheme="majorHAnsi"/>
          <w:sz w:val="18"/>
          <w:szCs w:val="18"/>
        </w:rPr>
        <w:t>) LOSS OF PRODUCTION, USE, BUSINESS, REVENUE, OR PROFIT OR DIMINUTION IN VALUE; (</w:t>
      </w:r>
      <w:r w:rsidR="0079784C">
        <w:rPr>
          <w:rFonts w:asciiTheme="majorHAnsi" w:hAnsiTheme="majorHAnsi" w:cstheme="majorHAnsi"/>
          <w:sz w:val="18"/>
          <w:szCs w:val="18"/>
        </w:rPr>
        <w:t>ii</w:t>
      </w:r>
      <w:r w:rsidR="0079784C" w:rsidRPr="0079784C">
        <w:rPr>
          <w:rFonts w:asciiTheme="majorHAnsi" w:hAnsiTheme="majorHAnsi" w:cstheme="majorHAnsi"/>
          <w:sz w:val="18"/>
          <w:szCs w:val="18"/>
        </w:rPr>
        <w:t>) IMPAIRMENT, INABILITY TO USE OR LOSS, INTERRUPTION, OR DELAY OF THE SERVICES; (</w:t>
      </w:r>
      <w:r w:rsidR="0079784C">
        <w:rPr>
          <w:rFonts w:asciiTheme="majorHAnsi" w:hAnsiTheme="majorHAnsi" w:cstheme="majorHAnsi"/>
          <w:sz w:val="18"/>
          <w:szCs w:val="18"/>
        </w:rPr>
        <w:t>iii</w:t>
      </w:r>
      <w:r w:rsidR="0079784C" w:rsidRPr="0079784C">
        <w:rPr>
          <w:rFonts w:asciiTheme="majorHAnsi" w:hAnsiTheme="majorHAnsi" w:cstheme="majorHAnsi"/>
          <w:sz w:val="18"/>
          <w:szCs w:val="18"/>
        </w:rPr>
        <w:t>) LOSS, DAMAGE, CORRUPTION, OR RECOVERY OF DATA, OR BREACH OF DATA OR SYSTEM SECURITY; (</w:t>
      </w:r>
      <w:r w:rsidR="0079784C">
        <w:rPr>
          <w:rFonts w:asciiTheme="majorHAnsi" w:hAnsiTheme="majorHAnsi" w:cstheme="majorHAnsi"/>
          <w:sz w:val="18"/>
          <w:szCs w:val="18"/>
        </w:rPr>
        <w:t>iv</w:t>
      </w:r>
      <w:r w:rsidR="0079784C" w:rsidRPr="0079784C">
        <w:rPr>
          <w:rFonts w:asciiTheme="majorHAnsi" w:hAnsiTheme="majorHAnsi" w:cstheme="majorHAnsi"/>
          <w:sz w:val="18"/>
          <w:szCs w:val="18"/>
        </w:rPr>
        <w:t>) COST OF REPLACEMENT GOODS OR SERVICES; (</w:t>
      </w:r>
      <w:r w:rsidR="0079784C">
        <w:rPr>
          <w:rFonts w:asciiTheme="majorHAnsi" w:hAnsiTheme="majorHAnsi" w:cstheme="majorHAnsi"/>
          <w:sz w:val="18"/>
          <w:szCs w:val="18"/>
        </w:rPr>
        <w:t>v</w:t>
      </w:r>
      <w:r w:rsidR="0079784C" w:rsidRPr="0079784C">
        <w:rPr>
          <w:rFonts w:asciiTheme="majorHAnsi" w:hAnsiTheme="majorHAnsi" w:cstheme="majorHAnsi"/>
          <w:sz w:val="18"/>
          <w:szCs w:val="18"/>
        </w:rPr>
        <w:t>) LOSS OF GOODWILL OR REPUTATION; OR (</w:t>
      </w:r>
      <w:r w:rsidR="0079784C">
        <w:rPr>
          <w:rFonts w:asciiTheme="majorHAnsi" w:hAnsiTheme="majorHAnsi" w:cstheme="majorHAnsi"/>
          <w:sz w:val="18"/>
          <w:szCs w:val="18"/>
        </w:rPr>
        <w:t>vi</w:t>
      </w:r>
      <w:r w:rsidR="0079784C" w:rsidRPr="0079784C">
        <w:rPr>
          <w:rFonts w:asciiTheme="majorHAnsi" w:hAnsiTheme="majorHAnsi" w:cstheme="majorHAnsi"/>
          <w:sz w:val="18"/>
          <w:szCs w:val="18"/>
        </w:rPr>
        <w:t>) CONSEQUENTIAL, INCIDENTAL, INDIRECT, EXEMPLARY, SPECIAL, ENHANCED, OR PUNITIVE DAMAGES, REGARDLESS OF WHETHER SUCH PERSONS WERE ADVISED OF THE POSSIBILITY OF SUCH LOSSES OR DAMAGES OR SUCH LOSSES OR DAMAGES WERE OTHERWISE FORESEEABLE, AND NOTWITHSTANDING THE FAILURE OF ANY AGREED OR OTHER REMEDY OF ITS ESSENTIAL PURPOSE</w:t>
      </w:r>
    </w:p>
    <w:p w14:paraId="275BFBAD" w14:textId="77777777" w:rsidR="00CE0A60" w:rsidRPr="00F01463" w:rsidRDefault="00CE0A60" w:rsidP="008972D8">
      <w:pPr>
        <w:tabs>
          <w:tab w:val="num" w:pos="810"/>
        </w:tabs>
        <w:ind w:left="630" w:hanging="630"/>
        <w:jc w:val="both"/>
        <w:rPr>
          <w:rFonts w:asciiTheme="majorHAnsi" w:hAnsiTheme="majorHAnsi" w:cstheme="majorHAnsi"/>
          <w:sz w:val="18"/>
          <w:szCs w:val="18"/>
        </w:rPr>
      </w:pPr>
    </w:p>
    <w:p w14:paraId="5F334016" w14:textId="5EA997E4" w:rsidR="0050540E" w:rsidRDefault="00191AB8" w:rsidP="008972D8">
      <w:pPr>
        <w:pStyle w:val="Legal2L2"/>
        <w:tabs>
          <w:tab w:val="clear" w:pos="1440"/>
          <w:tab w:val="num" w:pos="810"/>
        </w:tabs>
        <w:spacing w:after="0"/>
        <w:ind w:left="630" w:hanging="630"/>
        <w:jc w:val="both"/>
        <w:rPr>
          <w:rFonts w:asciiTheme="majorHAnsi" w:hAnsiTheme="majorHAnsi" w:cstheme="majorHAnsi"/>
          <w:sz w:val="18"/>
          <w:szCs w:val="18"/>
        </w:rPr>
      </w:pPr>
      <w:r w:rsidRPr="00191AB8">
        <w:rPr>
          <w:rFonts w:asciiTheme="majorHAnsi" w:hAnsiTheme="majorHAnsi" w:cstheme="majorHAnsi"/>
          <w:sz w:val="18"/>
          <w:szCs w:val="18"/>
          <w:u w:val="single"/>
        </w:rPr>
        <w:t>CAP ON MONETARY LIABILITY</w:t>
      </w:r>
      <w:r w:rsidRPr="00191AB8">
        <w:rPr>
          <w:rFonts w:asciiTheme="majorHAnsi" w:hAnsiTheme="majorHAnsi" w:cstheme="majorHAnsi"/>
          <w:sz w:val="18"/>
          <w:szCs w:val="18"/>
        </w:rPr>
        <w:t xml:space="preserve">. IN NO EVENT WILL THE </w:t>
      </w:r>
      <w:r w:rsidR="00BA1BED">
        <w:rPr>
          <w:rFonts w:asciiTheme="majorHAnsi" w:hAnsiTheme="majorHAnsi" w:cstheme="majorHAnsi"/>
          <w:sz w:val="18"/>
          <w:szCs w:val="18"/>
        </w:rPr>
        <w:t xml:space="preserve">TOTAL </w:t>
      </w:r>
      <w:r w:rsidRPr="00191AB8">
        <w:rPr>
          <w:rFonts w:asciiTheme="majorHAnsi" w:hAnsiTheme="majorHAnsi" w:cstheme="majorHAnsi"/>
          <w:sz w:val="18"/>
          <w:szCs w:val="18"/>
        </w:rPr>
        <w:t xml:space="preserve">AGGREGATE LIABILITY OF </w:t>
      </w:r>
      <w:r>
        <w:rPr>
          <w:rFonts w:asciiTheme="majorHAnsi" w:hAnsiTheme="majorHAnsi" w:cstheme="majorHAnsi"/>
          <w:sz w:val="18"/>
          <w:szCs w:val="18"/>
        </w:rPr>
        <w:t>ACORN</w:t>
      </w:r>
      <w:r w:rsidR="007539FC">
        <w:rPr>
          <w:rFonts w:asciiTheme="majorHAnsi" w:hAnsiTheme="majorHAnsi" w:cstheme="majorHAnsi"/>
          <w:sz w:val="18"/>
          <w:szCs w:val="18"/>
        </w:rPr>
        <w:t xml:space="preserve">, ITS </w:t>
      </w:r>
      <w:proofErr w:type="gramStart"/>
      <w:r w:rsidR="007539FC">
        <w:rPr>
          <w:rFonts w:asciiTheme="majorHAnsi" w:hAnsiTheme="majorHAnsi" w:cstheme="majorHAnsi"/>
          <w:sz w:val="18"/>
          <w:szCs w:val="18"/>
        </w:rPr>
        <w:t>AFFILIATES,</w:t>
      </w:r>
      <w:r>
        <w:rPr>
          <w:rFonts w:asciiTheme="majorHAnsi" w:hAnsiTheme="majorHAnsi" w:cstheme="majorHAnsi"/>
          <w:sz w:val="18"/>
          <w:szCs w:val="18"/>
        </w:rPr>
        <w:t xml:space="preserve"> </w:t>
      </w:r>
      <w:r w:rsidR="007539FC">
        <w:rPr>
          <w:rFonts w:asciiTheme="majorHAnsi" w:hAnsiTheme="majorHAnsi" w:cstheme="majorHAnsi"/>
          <w:sz w:val="18"/>
          <w:szCs w:val="18"/>
        </w:rPr>
        <w:t xml:space="preserve"> </w:t>
      </w:r>
      <w:r w:rsidRPr="00191AB8">
        <w:rPr>
          <w:rFonts w:asciiTheme="majorHAnsi" w:hAnsiTheme="majorHAnsi" w:cstheme="majorHAnsi"/>
          <w:sz w:val="18"/>
          <w:szCs w:val="18"/>
        </w:rPr>
        <w:t>LICENSORS</w:t>
      </w:r>
      <w:proofErr w:type="gramEnd"/>
      <w:r w:rsidRPr="00191AB8">
        <w:rPr>
          <w:rFonts w:asciiTheme="majorHAnsi" w:hAnsiTheme="majorHAnsi" w:cstheme="majorHAnsi"/>
          <w:sz w:val="18"/>
          <w:szCs w:val="18"/>
        </w:rPr>
        <w:t xml:space="preserve">, SERVICE PROVIDERS, AND SUPPLIERS ARISING OUT OF OR RELATED TO THIS AGREEMENT, WHETHER ARISING UNDER OR RELATED TO BREACH OF CONTRACT, TORT (INCLUDING NEGLIGENCE), STRICT LIABILITY, OR ANY OTHER LEGAL OR EQUITABLE THEORY, EXCEED </w:t>
      </w:r>
      <w:r>
        <w:rPr>
          <w:rFonts w:asciiTheme="majorHAnsi" w:hAnsiTheme="majorHAnsi" w:cstheme="majorHAnsi"/>
          <w:sz w:val="18"/>
          <w:szCs w:val="18"/>
        </w:rPr>
        <w:t>ONE THOUSAND DOLLARS ($1,000)</w:t>
      </w:r>
      <w:r w:rsidRPr="00191AB8">
        <w:rPr>
          <w:rFonts w:asciiTheme="majorHAnsi" w:hAnsiTheme="majorHAnsi" w:cstheme="majorHAnsi"/>
          <w:sz w:val="18"/>
          <w:szCs w:val="18"/>
        </w:rPr>
        <w:t>. THE FOREGOING LIMITATIONS APPLY EVEN IF ANY REMEDY FAILS OF ITS ESSENTIAL PURPOSE</w:t>
      </w:r>
      <w:r w:rsidR="00F364E3">
        <w:rPr>
          <w:rFonts w:asciiTheme="majorHAnsi" w:hAnsiTheme="majorHAnsi" w:cstheme="majorHAnsi"/>
          <w:sz w:val="18"/>
          <w:szCs w:val="18"/>
        </w:rPr>
        <w:t>.</w:t>
      </w:r>
    </w:p>
    <w:p w14:paraId="13BB0BCD" w14:textId="77777777" w:rsidR="00F364E3" w:rsidRPr="00F364E3" w:rsidRDefault="00F364E3" w:rsidP="00F364E3"/>
    <w:bookmarkEnd w:id="4"/>
    <w:p w14:paraId="02CCFE70" w14:textId="78676D40" w:rsidR="005C1A30" w:rsidRPr="00F01463" w:rsidRDefault="005C1A30" w:rsidP="00D26B22">
      <w:pPr>
        <w:pStyle w:val="Legal2L1"/>
        <w:widowControl w:val="0"/>
        <w:tabs>
          <w:tab w:val="left" w:pos="630"/>
        </w:tabs>
        <w:spacing w:after="0"/>
        <w:ind w:left="0"/>
        <w:jc w:val="both"/>
        <w:rPr>
          <w:rFonts w:asciiTheme="majorHAnsi" w:hAnsiTheme="majorHAnsi" w:cstheme="majorHAnsi"/>
          <w:b/>
          <w:sz w:val="18"/>
          <w:szCs w:val="18"/>
          <w:u w:val="single"/>
        </w:rPr>
      </w:pPr>
      <w:r w:rsidRPr="00F01463">
        <w:rPr>
          <w:rFonts w:asciiTheme="majorHAnsi" w:hAnsiTheme="majorHAnsi" w:cstheme="majorHAnsi"/>
          <w:b/>
          <w:sz w:val="18"/>
          <w:szCs w:val="18"/>
          <w:u w:val="single"/>
        </w:rPr>
        <w:t>TERM AND TERMINATION</w:t>
      </w:r>
    </w:p>
    <w:p w14:paraId="32D73087" w14:textId="77777777" w:rsidR="00CE0A60" w:rsidRPr="00F01463" w:rsidRDefault="00CE0A60" w:rsidP="00EB702D">
      <w:pPr>
        <w:jc w:val="both"/>
        <w:rPr>
          <w:rFonts w:asciiTheme="majorHAnsi" w:hAnsiTheme="majorHAnsi" w:cstheme="majorHAnsi"/>
          <w:sz w:val="18"/>
          <w:szCs w:val="18"/>
        </w:rPr>
      </w:pPr>
    </w:p>
    <w:p w14:paraId="00196907" w14:textId="462286DC" w:rsidR="006C6183" w:rsidRDefault="006C6183" w:rsidP="006C6183">
      <w:pPr>
        <w:pStyle w:val="Legal2L2"/>
        <w:tabs>
          <w:tab w:val="clear" w:pos="1440"/>
          <w:tab w:val="num" w:pos="720"/>
        </w:tabs>
        <w:ind w:left="630" w:hanging="630"/>
        <w:rPr>
          <w:sz w:val="18"/>
          <w:szCs w:val="18"/>
        </w:rPr>
      </w:pPr>
      <w:r w:rsidRPr="006C6183">
        <w:rPr>
          <w:sz w:val="18"/>
          <w:szCs w:val="18"/>
          <w:u w:val="single"/>
        </w:rPr>
        <w:t>Initial Term</w:t>
      </w:r>
      <w:r w:rsidRPr="006C6183">
        <w:rPr>
          <w:sz w:val="18"/>
          <w:szCs w:val="18"/>
        </w:rPr>
        <w:t xml:space="preserve">. The initial term of this Agreement </w:t>
      </w:r>
      <w:r>
        <w:rPr>
          <w:sz w:val="18"/>
          <w:szCs w:val="18"/>
        </w:rPr>
        <w:t xml:space="preserve">begins on the day your purchase via an Order or use </w:t>
      </w:r>
      <w:r w:rsidR="007539FC">
        <w:rPr>
          <w:sz w:val="18"/>
          <w:szCs w:val="18"/>
        </w:rPr>
        <w:t xml:space="preserve">of </w:t>
      </w:r>
      <w:r>
        <w:rPr>
          <w:sz w:val="18"/>
          <w:szCs w:val="18"/>
        </w:rPr>
        <w:t>Serv</w:t>
      </w:r>
      <w:r w:rsidR="00E353C1">
        <w:rPr>
          <w:sz w:val="18"/>
          <w:szCs w:val="18"/>
        </w:rPr>
        <w:t>i</w:t>
      </w:r>
      <w:r>
        <w:rPr>
          <w:sz w:val="18"/>
          <w:szCs w:val="18"/>
        </w:rPr>
        <w:t xml:space="preserve">ces and will continue until terminated as provided hereunder </w:t>
      </w:r>
      <w:r w:rsidRPr="006C6183">
        <w:rPr>
          <w:sz w:val="18"/>
          <w:szCs w:val="18"/>
        </w:rPr>
        <w:t xml:space="preserve">(the "Initial Term"). </w:t>
      </w:r>
    </w:p>
    <w:p w14:paraId="30EF1F29" w14:textId="77777777" w:rsidR="006C6183" w:rsidRPr="006C6183" w:rsidRDefault="006C6183" w:rsidP="006C6183">
      <w:pPr>
        <w:pStyle w:val="Legal2L2"/>
        <w:tabs>
          <w:tab w:val="clear" w:pos="1440"/>
          <w:tab w:val="num" w:pos="720"/>
        </w:tabs>
        <w:ind w:left="630" w:hanging="630"/>
        <w:rPr>
          <w:sz w:val="18"/>
          <w:szCs w:val="18"/>
        </w:rPr>
      </w:pPr>
      <w:r w:rsidRPr="006C6183">
        <w:rPr>
          <w:rFonts w:asciiTheme="majorHAnsi" w:hAnsiTheme="majorHAnsi" w:cstheme="majorHAnsi"/>
          <w:sz w:val="18"/>
          <w:szCs w:val="18"/>
          <w:u w:val="single"/>
        </w:rPr>
        <w:t>Renewal Term</w:t>
      </w:r>
      <w:r w:rsidRPr="006C6183">
        <w:rPr>
          <w:rFonts w:asciiTheme="majorHAnsi" w:hAnsiTheme="majorHAnsi" w:cstheme="majorHAnsi"/>
          <w:sz w:val="18"/>
          <w:szCs w:val="18"/>
        </w:rPr>
        <w:t>. Th</w:t>
      </w:r>
      <w:r>
        <w:rPr>
          <w:rFonts w:asciiTheme="majorHAnsi" w:hAnsiTheme="majorHAnsi" w:cstheme="majorHAnsi"/>
          <w:sz w:val="18"/>
          <w:szCs w:val="18"/>
        </w:rPr>
        <w:t>e</w:t>
      </w:r>
      <w:r w:rsidRPr="006C6183">
        <w:rPr>
          <w:rFonts w:asciiTheme="majorHAnsi" w:hAnsiTheme="majorHAnsi" w:cstheme="majorHAnsi"/>
          <w:sz w:val="18"/>
          <w:szCs w:val="18"/>
        </w:rPr>
        <w:t xml:space="preserve"> Agreement automatically renew</w:t>
      </w:r>
      <w:r>
        <w:rPr>
          <w:rFonts w:asciiTheme="majorHAnsi" w:hAnsiTheme="majorHAnsi" w:cstheme="majorHAnsi"/>
          <w:sz w:val="18"/>
          <w:szCs w:val="18"/>
        </w:rPr>
        <w:t>s</w:t>
      </w:r>
      <w:r w:rsidRPr="006C6183">
        <w:rPr>
          <w:rFonts w:asciiTheme="majorHAnsi" w:hAnsiTheme="majorHAnsi" w:cstheme="majorHAnsi"/>
          <w:sz w:val="18"/>
          <w:szCs w:val="18"/>
        </w:rPr>
        <w:t xml:space="preserve"> unless terminated pursuant to th</w:t>
      </w:r>
      <w:r>
        <w:rPr>
          <w:rFonts w:asciiTheme="majorHAnsi" w:hAnsiTheme="majorHAnsi" w:cstheme="majorHAnsi"/>
          <w:sz w:val="18"/>
          <w:szCs w:val="18"/>
        </w:rPr>
        <w:t xml:space="preserve">e </w:t>
      </w:r>
      <w:r w:rsidRPr="006C6183">
        <w:rPr>
          <w:rFonts w:asciiTheme="majorHAnsi" w:hAnsiTheme="majorHAnsi" w:cstheme="majorHAnsi"/>
          <w:sz w:val="18"/>
          <w:szCs w:val="18"/>
        </w:rPr>
        <w:t>Agreement</w:t>
      </w:r>
      <w:r>
        <w:rPr>
          <w:rFonts w:asciiTheme="majorHAnsi" w:hAnsiTheme="majorHAnsi" w:cstheme="majorHAnsi"/>
          <w:sz w:val="18"/>
          <w:szCs w:val="18"/>
        </w:rPr>
        <w:t xml:space="preserve">.  </w:t>
      </w:r>
    </w:p>
    <w:p w14:paraId="52586F2E" w14:textId="176CAC47" w:rsidR="006C6183" w:rsidRPr="00502783" w:rsidRDefault="006C6183" w:rsidP="006C6183">
      <w:pPr>
        <w:pStyle w:val="Legal2L2"/>
        <w:tabs>
          <w:tab w:val="clear" w:pos="1440"/>
          <w:tab w:val="num" w:pos="720"/>
        </w:tabs>
        <w:ind w:left="630" w:hanging="630"/>
        <w:rPr>
          <w:rFonts w:asciiTheme="majorHAnsi" w:hAnsiTheme="majorHAnsi" w:cstheme="majorHAnsi"/>
          <w:color w:val="FF0000"/>
          <w:sz w:val="18"/>
          <w:szCs w:val="18"/>
        </w:rPr>
      </w:pPr>
      <w:r w:rsidRPr="006C6183">
        <w:rPr>
          <w:rFonts w:asciiTheme="majorHAnsi" w:hAnsiTheme="majorHAnsi" w:cstheme="majorHAnsi"/>
          <w:sz w:val="18"/>
          <w:szCs w:val="18"/>
          <w:u w:val="single"/>
        </w:rPr>
        <w:lastRenderedPageBreak/>
        <w:t>Termination</w:t>
      </w:r>
      <w:r w:rsidRPr="006C6183">
        <w:rPr>
          <w:rFonts w:asciiTheme="majorHAnsi" w:hAnsiTheme="majorHAnsi" w:cstheme="majorHAnsi"/>
          <w:sz w:val="18"/>
          <w:szCs w:val="18"/>
        </w:rPr>
        <w:t>. In addition to any other express termination right set forth elsewhere in this Agreement</w:t>
      </w:r>
      <w:r>
        <w:rPr>
          <w:rFonts w:asciiTheme="majorHAnsi" w:hAnsiTheme="majorHAnsi" w:cstheme="majorHAnsi"/>
          <w:sz w:val="18"/>
          <w:szCs w:val="18"/>
        </w:rPr>
        <w:t xml:space="preserve"> </w:t>
      </w:r>
      <w:r w:rsidRPr="006C6183">
        <w:rPr>
          <w:rFonts w:asciiTheme="majorHAnsi" w:hAnsiTheme="majorHAnsi" w:cstheme="majorHAnsi"/>
          <w:sz w:val="18"/>
          <w:szCs w:val="18"/>
        </w:rPr>
        <w:t>Acorn may terminate this Agreement, effective on written notice (email being sufficient) to you if: (</w:t>
      </w:r>
      <w:proofErr w:type="spellStart"/>
      <w:r w:rsidRPr="006C6183">
        <w:rPr>
          <w:rFonts w:asciiTheme="majorHAnsi" w:hAnsiTheme="majorHAnsi" w:cstheme="majorHAnsi"/>
          <w:sz w:val="18"/>
          <w:szCs w:val="18"/>
        </w:rPr>
        <w:t>i</w:t>
      </w:r>
      <w:proofErr w:type="spellEnd"/>
      <w:r w:rsidRPr="006C6183">
        <w:rPr>
          <w:rFonts w:asciiTheme="majorHAnsi" w:hAnsiTheme="majorHAnsi" w:cstheme="majorHAnsi"/>
          <w:sz w:val="18"/>
          <w:szCs w:val="18"/>
        </w:rPr>
        <w:t xml:space="preserve">) you fail to pay any amount when due hereunder, and such failure continues more than ten (10) calendar days after notice; (ii) you breach any of your obligations under the </w:t>
      </w:r>
      <w:r w:rsidRPr="004C590B">
        <w:rPr>
          <w:rFonts w:asciiTheme="majorHAnsi" w:hAnsiTheme="majorHAnsi" w:cstheme="majorHAnsi"/>
          <w:sz w:val="18"/>
          <w:szCs w:val="18"/>
        </w:rPr>
        <w:t>agreement</w:t>
      </w:r>
      <w:r w:rsidR="00502783" w:rsidRPr="004C590B">
        <w:rPr>
          <w:rFonts w:asciiTheme="majorHAnsi" w:hAnsiTheme="majorHAnsi" w:cstheme="majorHAnsi"/>
          <w:sz w:val="18"/>
          <w:szCs w:val="18"/>
        </w:rPr>
        <w:t>, or (iii</w:t>
      </w:r>
      <w:r w:rsidR="004C590B">
        <w:rPr>
          <w:rFonts w:asciiTheme="majorHAnsi" w:hAnsiTheme="majorHAnsi" w:cstheme="majorHAnsi"/>
          <w:sz w:val="18"/>
          <w:szCs w:val="18"/>
        </w:rPr>
        <w:t xml:space="preserve">) for any reason, or no reason, at Acorn’s convenience.  In the event Acorn terminates your Subscription for convenience it will provide </w:t>
      </w:r>
      <w:proofErr w:type="gramStart"/>
      <w:r w:rsidR="004C590B">
        <w:rPr>
          <w:rFonts w:asciiTheme="majorHAnsi" w:hAnsiTheme="majorHAnsi" w:cstheme="majorHAnsi"/>
          <w:sz w:val="18"/>
          <w:szCs w:val="18"/>
        </w:rPr>
        <w:t>you</w:t>
      </w:r>
      <w:proofErr w:type="gramEnd"/>
      <w:r w:rsidR="004C590B">
        <w:rPr>
          <w:rFonts w:asciiTheme="majorHAnsi" w:hAnsiTheme="majorHAnsi" w:cstheme="majorHAnsi"/>
          <w:sz w:val="18"/>
          <w:szCs w:val="18"/>
        </w:rPr>
        <w:t xml:space="preserve"> a prorated refund of any pre-paid but unused Fees as of the date of termination.</w:t>
      </w:r>
    </w:p>
    <w:p w14:paraId="792B972E" w14:textId="6361758C" w:rsidR="00631DB9" w:rsidRPr="00631DB9" w:rsidRDefault="004506AC" w:rsidP="00631DB9">
      <w:pPr>
        <w:pStyle w:val="Legal2L2"/>
        <w:tabs>
          <w:tab w:val="clear" w:pos="1440"/>
          <w:tab w:val="num" w:pos="720"/>
        </w:tabs>
        <w:ind w:left="630" w:hanging="630"/>
        <w:rPr>
          <w:rFonts w:asciiTheme="majorHAnsi" w:hAnsiTheme="majorHAnsi" w:cstheme="majorHAnsi"/>
          <w:sz w:val="18"/>
          <w:szCs w:val="18"/>
        </w:rPr>
      </w:pPr>
      <w:r w:rsidRPr="00631DB9">
        <w:rPr>
          <w:rFonts w:asciiTheme="majorHAnsi" w:hAnsiTheme="majorHAnsi" w:cstheme="majorHAnsi"/>
          <w:sz w:val="18"/>
          <w:szCs w:val="18"/>
          <w:u w:val="single"/>
        </w:rPr>
        <w:t>Effect of Termination</w:t>
      </w:r>
      <w:r w:rsidRPr="00631DB9">
        <w:rPr>
          <w:rFonts w:asciiTheme="majorHAnsi" w:hAnsiTheme="majorHAnsi" w:cstheme="majorHAnsi"/>
          <w:sz w:val="18"/>
          <w:szCs w:val="18"/>
        </w:rPr>
        <w:t>.</w:t>
      </w:r>
      <w:r w:rsidR="00361EEE" w:rsidRPr="00631DB9">
        <w:rPr>
          <w:rFonts w:asciiTheme="majorHAnsi" w:hAnsiTheme="majorHAnsi" w:cstheme="majorHAnsi"/>
          <w:sz w:val="18"/>
          <w:szCs w:val="18"/>
        </w:rPr>
        <w:t xml:space="preserve"> </w:t>
      </w:r>
      <w:r w:rsidR="006C6183" w:rsidRPr="00631DB9">
        <w:rPr>
          <w:rFonts w:asciiTheme="majorHAnsi" w:hAnsiTheme="majorHAnsi" w:cstheme="majorHAnsi"/>
          <w:sz w:val="18"/>
          <w:szCs w:val="18"/>
        </w:rPr>
        <w:t>Upon any expiration or termination of this Agreement: (</w:t>
      </w:r>
      <w:proofErr w:type="spellStart"/>
      <w:r w:rsidR="006C6183" w:rsidRPr="00631DB9">
        <w:rPr>
          <w:rFonts w:asciiTheme="majorHAnsi" w:hAnsiTheme="majorHAnsi" w:cstheme="majorHAnsi"/>
          <w:sz w:val="18"/>
          <w:szCs w:val="18"/>
        </w:rPr>
        <w:t>i</w:t>
      </w:r>
      <w:proofErr w:type="spellEnd"/>
      <w:r w:rsidR="006C6183" w:rsidRPr="00631DB9">
        <w:rPr>
          <w:rFonts w:asciiTheme="majorHAnsi" w:hAnsiTheme="majorHAnsi" w:cstheme="majorHAnsi"/>
          <w:sz w:val="18"/>
          <w:szCs w:val="18"/>
        </w:rPr>
        <w:t xml:space="preserve">) all </w:t>
      </w:r>
      <w:r w:rsidR="00631DB9">
        <w:rPr>
          <w:rFonts w:asciiTheme="majorHAnsi" w:hAnsiTheme="majorHAnsi" w:cstheme="majorHAnsi"/>
          <w:sz w:val="18"/>
          <w:szCs w:val="18"/>
        </w:rPr>
        <w:t xml:space="preserve">Subscriptions, </w:t>
      </w:r>
      <w:r w:rsidR="006C6183" w:rsidRPr="00631DB9">
        <w:rPr>
          <w:rFonts w:asciiTheme="majorHAnsi" w:hAnsiTheme="majorHAnsi" w:cstheme="majorHAnsi"/>
          <w:sz w:val="18"/>
          <w:szCs w:val="18"/>
        </w:rPr>
        <w:t>rights, licenses, consents, and authorizations granted by either party to the other hereunder will immediately terminate</w:t>
      </w:r>
      <w:r w:rsidR="00631DB9" w:rsidRPr="00631DB9">
        <w:rPr>
          <w:rFonts w:asciiTheme="majorHAnsi" w:hAnsiTheme="majorHAnsi" w:cstheme="majorHAnsi"/>
          <w:sz w:val="18"/>
          <w:szCs w:val="18"/>
        </w:rPr>
        <w:t xml:space="preserve"> and you will immediately terminate your use of the Services</w:t>
      </w:r>
      <w:r w:rsidR="006C6183" w:rsidRPr="00631DB9">
        <w:rPr>
          <w:rFonts w:asciiTheme="majorHAnsi" w:hAnsiTheme="majorHAnsi" w:cstheme="majorHAnsi"/>
          <w:sz w:val="18"/>
          <w:szCs w:val="18"/>
        </w:rPr>
        <w:t>; (ii)</w:t>
      </w:r>
      <w:r w:rsidR="00631DB9" w:rsidRPr="00631DB9">
        <w:rPr>
          <w:rFonts w:asciiTheme="majorHAnsi" w:hAnsiTheme="majorHAnsi" w:cstheme="majorHAnsi"/>
          <w:sz w:val="18"/>
          <w:szCs w:val="18"/>
        </w:rPr>
        <w:t xml:space="preserve"> </w:t>
      </w:r>
      <w:r w:rsidR="00631DB9">
        <w:rPr>
          <w:rFonts w:asciiTheme="majorHAnsi" w:hAnsiTheme="majorHAnsi" w:cstheme="majorHAnsi"/>
          <w:sz w:val="18"/>
          <w:szCs w:val="18"/>
        </w:rPr>
        <w:t xml:space="preserve">we may </w:t>
      </w:r>
      <w:r w:rsidR="00631DB9" w:rsidRPr="00631DB9">
        <w:rPr>
          <w:rFonts w:asciiTheme="majorHAnsi" w:hAnsiTheme="majorHAnsi" w:cstheme="majorHAnsi"/>
          <w:sz w:val="18"/>
          <w:szCs w:val="18"/>
        </w:rPr>
        <w:t xml:space="preserve">disable all </w:t>
      </w:r>
      <w:r w:rsidR="00631DB9">
        <w:rPr>
          <w:rFonts w:asciiTheme="majorHAnsi" w:hAnsiTheme="majorHAnsi" w:cstheme="majorHAnsi"/>
          <w:sz w:val="18"/>
          <w:szCs w:val="18"/>
        </w:rPr>
        <w:t xml:space="preserve">you </w:t>
      </w:r>
      <w:r w:rsidR="00631DB9" w:rsidRPr="00631DB9">
        <w:rPr>
          <w:rFonts w:asciiTheme="majorHAnsi" w:hAnsiTheme="majorHAnsi" w:cstheme="majorHAnsi"/>
          <w:sz w:val="18"/>
          <w:szCs w:val="18"/>
        </w:rPr>
        <w:t xml:space="preserve">and </w:t>
      </w:r>
      <w:r w:rsidR="00631DB9">
        <w:rPr>
          <w:rFonts w:asciiTheme="majorHAnsi" w:hAnsiTheme="majorHAnsi" w:cstheme="majorHAnsi"/>
          <w:sz w:val="18"/>
          <w:szCs w:val="18"/>
        </w:rPr>
        <w:t xml:space="preserve">your </w:t>
      </w:r>
      <w:r w:rsidR="00631DB9" w:rsidRPr="00631DB9">
        <w:rPr>
          <w:rFonts w:asciiTheme="majorHAnsi" w:hAnsiTheme="majorHAnsi" w:cstheme="majorHAnsi"/>
          <w:sz w:val="18"/>
          <w:szCs w:val="18"/>
        </w:rPr>
        <w:t>User</w:t>
      </w:r>
      <w:r w:rsidR="00631DB9">
        <w:rPr>
          <w:rFonts w:asciiTheme="majorHAnsi" w:hAnsiTheme="majorHAnsi" w:cstheme="majorHAnsi"/>
          <w:sz w:val="18"/>
          <w:szCs w:val="18"/>
        </w:rPr>
        <w:t>s</w:t>
      </w:r>
      <w:r w:rsidR="00631DB9" w:rsidRPr="00631DB9">
        <w:rPr>
          <w:rFonts w:asciiTheme="majorHAnsi" w:hAnsiTheme="majorHAnsi" w:cstheme="majorHAnsi"/>
          <w:sz w:val="18"/>
          <w:szCs w:val="18"/>
        </w:rPr>
        <w:t xml:space="preserve"> access to the Provider Materials</w:t>
      </w:r>
      <w:r w:rsidR="00BE0525">
        <w:rPr>
          <w:rFonts w:asciiTheme="majorHAnsi" w:hAnsiTheme="majorHAnsi" w:cstheme="majorHAnsi"/>
          <w:sz w:val="18"/>
          <w:szCs w:val="18"/>
        </w:rPr>
        <w:t xml:space="preserve">, and (iii) </w:t>
      </w:r>
      <w:r w:rsidR="00BE0525" w:rsidRPr="00BE0525">
        <w:rPr>
          <w:rFonts w:asciiTheme="majorHAnsi" w:hAnsiTheme="majorHAnsi" w:cstheme="majorHAnsi"/>
          <w:sz w:val="18"/>
          <w:szCs w:val="18"/>
        </w:rPr>
        <w:t xml:space="preserve">if </w:t>
      </w:r>
      <w:r w:rsidR="00BE0525">
        <w:rPr>
          <w:rFonts w:asciiTheme="majorHAnsi" w:hAnsiTheme="majorHAnsi" w:cstheme="majorHAnsi"/>
          <w:sz w:val="18"/>
          <w:szCs w:val="18"/>
        </w:rPr>
        <w:t xml:space="preserve">you </w:t>
      </w:r>
      <w:r w:rsidR="00BE0525" w:rsidRPr="00BE0525">
        <w:rPr>
          <w:rFonts w:asciiTheme="majorHAnsi" w:hAnsiTheme="majorHAnsi" w:cstheme="majorHAnsi"/>
          <w:sz w:val="18"/>
          <w:szCs w:val="18"/>
        </w:rPr>
        <w:t xml:space="preserve">requests in writing at least </w:t>
      </w:r>
      <w:r w:rsidR="00BE0525">
        <w:rPr>
          <w:rFonts w:asciiTheme="majorHAnsi" w:hAnsiTheme="majorHAnsi" w:cstheme="majorHAnsi"/>
          <w:sz w:val="18"/>
          <w:szCs w:val="18"/>
        </w:rPr>
        <w:t xml:space="preserve">ten (10) </w:t>
      </w:r>
      <w:r w:rsidR="00BE0525" w:rsidRPr="00BE0525">
        <w:rPr>
          <w:rFonts w:asciiTheme="majorHAnsi" w:hAnsiTheme="majorHAnsi" w:cstheme="majorHAnsi"/>
          <w:sz w:val="18"/>
          <w:szCs w:val="18"/>
        </w:rPr>
        <w:t>days prior to the effective date of expiration or termination</w:t>
      </w:r>
      <w:r w:rsidR="00BE0525">
        <w:rPr>
          <w:rFonts w:asciiTheme="majorHAnsi" w:hAnsiTheme="majorHAnsi" w:cstheme="majorHAnsi"/>
          <w:sz w:val="18"/>
          <w:szCs w:val="18"/>
        </w:rPr>
        <w:t xml:space="preserve"> we will</w:t>
      </w:r>
      <w:r w:rsidR="00BE0525" w:rsidRPr="00BE0525">
        <w:rPr>
          <w:rFonts w:asciiTheme="majorHAnsi" w:hAnsiTheme="majorHAnsi" w:cstheme="majorHAnsi"/>
          <w:sz w:val="18"/>
          <w:szCs w:val="18"/>
        </w:rPr>
        <w:t xml:space="preserve"> deliver to </w:t>
      </w:r>
      <w:r w:rsidR="00BE0525">
        <w:rPr>
          <w:rFonts w:asciiTheme="majorHAnsi" w:hAnsiTheme="majorHAnsi" w:cstheme="majorHAnsi"/>
          <w:sz w:val="18"/>
          <w:szCs w:val="18"/>
        </w:rPr>
        <w:t xml:space="preserve">you </w:t>
      </w:r>
      <w:r w:rsidR="00BE0525" w:rsidRPr="00BE0525">
        <w:rPr>
          <w:rFonts w:asciiTheme="majorHAnsi" w:hAnsiTheme="majorHAnsi" w:cstheme="majorHAnsi"/>
          <w:sz w:val="18"/>
          <w:szCs w:val="18"/>
        </w:rPr>
        <w:t xml:space="preserve">the then most recent version of Customer Data maintained </w:t>
      </w:r>
      <w:r w:rsidR="00BE0525">
        <w:rPr>
          <w:rFonts w:asciiTheme="majorHAnsi" w:hAnsiTheme="majorHAnsi" w:cstheme="majorHAnsi"/>
          <w:sz w:val="18"/>
          <w:szCs w:val="18"/>
        </w:rPr>
        <w:t xml:space="preserve">in the </w:t>
      </w:r>
      <w:r w:rsidR="00D453DA">
        <w:rPr>
          <w:rFonts w:asciiTheme="majorHAnsi" w:hAnsiTheme="majorHAnsi" w:cstheme="majorHAnsi"/>
          <w:sz w:val="18"/>
          <w:szCs w:val="18"/>
        </w:rPr>
        <w:t xml:space="preserve">Services </w:t>
      </w:r>
      <w:r w:rsidR="00BE0525" w:rsidRPr="00BE0525">
        <w:rPr>
          <w:rFonts w:asciiTheme="majorHAnsi" w:hAnsiTheme="majorHAnsi" w:cstheme="majorHAnsi"/>
          <w:sz w:val="18"/>
          <w:szCs w:val="18"/>
        </w:rPr>
        <w:t xml:space="preserve">provided that </w:t>
      </w:r>
      <w:r w:rsidR="00BE0525">
        <w:rPr>
          <w:rFonts w:asciiTheme="majorHAnsi" w:hAnsiTheme="majorHAnsi" w:cstheme="majorHAnsi"/>
          <w:sz w:val="18"/>
          <w:szCs w:val="18"/>
        </w:rPr>
        <w:t xml:space="preserve">you </w:t>
      </w:r>
      <w:r w:rsidR="00BE0525" w:rsidRPr="00BE0525">
        <w:rPr>
          <w:rFonts w:asciiTheme="majorHAnsi" w:hAnsiTheme="majorHAnsi" w:cstheme="majorHAnsi"/>
          <w:sz w:val="18"/>
          <w:szCs w:val="18"/>
        </w:rPr>
        <w:t>ha</w:t>
      </w:r>
      <w:r w:rsidR="00BE0525">
        <w:rPr>
          <w:rFonts w:asciiTheme="majorHAnsi" w:hAnsiTheme="majorHAnsi" w:cstheme="majorHAnsi"/>
          <w:sz w:val="18"/>
          <w:szCs w:val="18"/>
        </w:rPr>
        <w:t>ve</w:t>
      </w:r>
      <w:r w:rsidR="00BE0525" w:rsidRPr="00BE0525">
        <w:rPr>
          <w:rFonts w:asciiTheme="majorHAnsi" w:hAnsiTheme="majorHAnsi" w:cstheme="majorHAnsi"/>
          <w:sz w:val="18"/>
          <w:szCs w:val="18"/>
        </w:rPr>
        <w:t xml:space="preserve"> at that time paid all Fees then outstanding and any amounts payable after or as a result of such expiration or termination, including any expenses and fees, on a time and materials basis, for </w:t>
      </w:r>
      <w:r w:rsidR="00BE0525">
        <w:rPr>
          <w:rFonts w:asciiTheme="majorHAnsi" w:hAnsiTheme="majorHAnsi" w:cstheme="majorHAnsi"/>
          <w:sz w:val="18"/>
          <w:szCs w:val="18"/>
        </w:rPr>
        <w:t xml:space="preserve">incurred by us </w:t>
      </w:r>
      <w:r w:rsidR="00BE0525" w:rsidRPr="00BE0525">
        <w:rPr>
          <w:rFonts w:asciiTheme="majorHAnsi" w:hAnsiTheme="majorHAnsi" w:cstheme="majorHAnsi"/>
          <w:sz w:val="18"/>
          <w:szCs w:val="18"/>
        </w:rPr>
        <w:t>in transferring such Customer Data.</w:t>
      </w:r>
    </w:p>
    <w:p w14:paraId="448317EF" w14:textId="667093C2" w:rsidR="00361EEE" w:rsidRPr="00B82EEB" w:rsidRDefault="00B82EEB" w:rsidP="00C5592D">
      <w:pPr>
        <w:pStyle w:val="Legal2L2"/>
        <w:tabs>
          <w:tab w:val="clear" w:pos="1440"/>
          <w:tab w:val="num" w:pos="720"/>
        </w:tabs>
        <w:ind w:left="630" w:hanging="630"/>
        <w:rPr>
          <w:rFonts w:asciiTheme="majorHAnsi" w:hAnsiTheme="majorHAnsi" w:cstheme="majorHAnsi"/>
          <w:sz w:val="18"/>
          <w:szCs w:val="18"/>
        </w:rPr>
      </w:pPr>
      <w:r w:rsidRPr="00FA10BF">
        <w:rPr>
          <w:rFonts w:asciiTheme="majorHAnsi" w:hAnsiTheme="majorHAnsi" w:cstheme="majorHAnsi"/>
          <w:sz w:val="18"/>
          <w:szCs w:val="18"/>
          <w:u w:val="single"/>
        </w:rPr>
        <w:t>Survival</w:t>
      </w:r>
      <w:r w:rsidRPr="00B82EEB">
        <w:rPr>
          <w:rFonts w:asciiTheme="majorHAnsi" w:hAnsiTheme="majorHAnsi" w:cstheme="majorHAnsi"/>
          <w:sz w:val="18"/>
          <w:szCs w:val="18"/>
        </w:rPr>
        <w:t>.  Any term which by its nature should survive the termination of the agreement shall so survive.</w:t>
      </w:r>
    </w:p>
    <w:p w14:paraId="57EAF164" w14:textId="1156E121" w:rsidR="005C1A30" w:rsidRPr="00F01463" w:rsidRDefault="005C1A30" w:rsidP="00101A29">
      <w:pPr>
        <w:pStyle w:val="Legal2L1"/>
        <w:tabs>
          <w:tab w:val="clear" w:pos="2340"/>
        </w:tabs>
        <w:spacing w:after="0"/>
        <w:ind w:left="630" w:hanging="630"/>
        <w:rPr>
          <w:rFonts w:asciiTheme="majorHAnsi" w:hAnsiTheme="majorHAnsi" w:cstheme="majorHAnsi"/>
          <w:b/>
          <w:bCs/>
          <w:sz w:val="18"/>
          <w:szCs w:val="18"/>
          <w:u w:val="single"/>
        </w:rPr>
      </w:pPr>
      <w:r w:rsidRPr="00F01463">
        <w:rPr>
          <w:rFonts w:asciiTheme="majorHAnsi" w:hAnsiTheme="majorHAnsi" w:cstheme="majorHAnsi"/>
          <w:b/>
          <w:bCs/>
          <w:sz w:val="18"/>
          <w:szCs w:val="18"/>
          <w:u w:val="single"/>
        </w:rPr>
        <w:t>MISCELLANEOUS</w:t>
      </w:r>
    </w:p>
    <w:p w14:paraId="4D076F0D" w14:textId="77777777" w:rsidR="00CE0A60" w:rsidRPr="00F01463" w:rsidRDefault="00CE0A60" w:rsidP="00EB702D">
      <w:pPr>
        <w:rPr>
          <w:rFonts w:asciiTheme="majorHAnsi" w:hAnsiTheme="majorHAnsi" w:cstheme="majorHAnsi"/>
          <w:sz w:val="18"/>
          <w:szCs w:val="18"/>
        </w:rPr>
      </w:pPr>
    </w:p>
    <w:p w14:paraId="078A9597" w14:textId="60E51ED6" w:rsidR="00B82EEB" w:rsidRPr="00B82EEB" w:rsidRDefault="00B82EEB" w:rsidP="00B82EEB">
      <w:pPr>
        <w:pStyle w:val="Legal2L2"/>
        <w:tabs>
          <w:tab w:val="clear" w:pos="1440"/>
          <w:tab w:val="num" w:pos="720"/>
        </w:tabs>
        <w:ind w:left="630" w:hanging="630"/>
        <w:rPr>
          <w:rFonts w:asciiTheme="majorHAnsi" w:hAnsiTheme="majorHAnsi" w:cstheme="majorHAnsi"/>
          <w:sz w:val="18"/>
          <w:szCs w:val="18"/>
        </w:rPr>
      </w:pPr>
      <w:r w:rsidRPr="00B82EEB">
        <w:rPr>
          <w:rFonts w:asciiTheme="majorHAnsi" w:hAnsiTheme="majorHAnsi" w:cstheme="majorHAnsi"/>
          <w:sz w:val="18"/>
          <w:szCs w:val="18"/>
          <w:u w:val="single"/>
        </w:rPr>
        <w:t>Assignment</w:t>
      </w:r>
      <w:r w:rsidRPr="00F01463">
        <w:rPr>
          <w:rFonts w:asciiTheme="majorHAnsi" w:hAnsiTheme="majorHAnsi" w:cstheme="majorHAnsi"/>
          <w:sz w:val="18"/>
          <w:szCs w:val="18"/>
        </w:rPr>
        <w:t xml:space="preserve">. </w:t>
      </w:r>
      <w:r w:rsidRPr="00B82EEB">
        <w:rPr>
          <w:rFonts w:asciiTheme="majorHAnsi" w:hAnsiTheme="majorHAnsi" w:cstheme="majorHAnsi"/>
          <w:sz w:val="18"/>
          <w:szCs w:val="18"/>
        </w:rPr>
        <w:t xml:space="preserve">You may not assign, </w:t>
      </w:r>
      <w:proofErr w:type="gramStart"/>
      <w:r w:rsidRPr="00B82EEB">
        <w:rPr>
          <w:rFonts w:asciiTheme="majorHAnsi" w:hAnsiTheme="majorHAnsi" w:cstheme="majorHAnsi"/>
          <w:sz w:val="18"/>
          <w:szCs w:val="18"/>
        </w:rPr>
        <w:t>delegate</w:t>
      </w:r>
      <w:proofErr w:type="gramEnd"/>
      <w:r w:rsidRPr="00B82EEB">
        <w:rPr>
          <w:rFonts w:asciiTheme="majorHAnsi" w:hAnsiTheme="majorHAnsi" w:cstheme="majorHAnsi"/>
          <w:sz w:val="18"/>
          <w:szCs w:val="18"/>
        </w:rPr>
        <w:t xml:space="preserve"> or transfer these </w:t>
      </w:r>
      <w:r>
        <w:rPr>
          <w:rFonts w:asciiTheme="majorHAnsi" w:hAnsiTheme="majorHAnsi" w:cstheme="majorHAnsi"/>
          <w:sz w:val="18"/>
          <w:szCs w:val="18"/>
        </w:rPr>
        <w:t xml:space="preserve">this Agreement </w:t>
      </w:r>
      <w:r w:rsidRPr="00B82EEB">
        <w:rPr>
          <w:rFonts w:asciiTheme="majorHAnsi" w:hAnsiTheme="majorHAnsi" w:cstheme="majorHAnsi"/>
          <w:sz w:val="18"/>
          <w:szCs w:val="18"/>
        </w:rPr>
        <w:t xml:space="preserve">or your rights or obligations hereunder, or your Services account, in any way (by operation of law or otherwise) without </w:t>
      </w:r>
      <w:r>
        <w:rPr>
          <w:rFonts w:asciiTheme="majorHAnsi" w:hAnsiTheme="majorHAnsi" w:cstheme="majorHAnsi"/>
          <w:sz w:val="18"/>
          <w:szCs w:val="18"/>
        </w:rPr>
        <w:t xml:space="preserve">our </w:t>
      </w:r>
      <w:r w:rsidRPr="00B82EEB">
        <w:rPr>
          <w:rFonts w:asciiTheme="majorHAnsi" w:hAnsiTheme="majorHAnsi" w:cstheme="majorHAnsi"/>
          <w:sz w:val="18"/>
          <w:szCs w:val="18"/>
        </w:rPr>
        <w:t xml:space="preserve">prior written consent. We may </w:t>
      </w:r>
      <w:r>
        <w:rPr>
          <w:rFonts w:asciiTheme="majorHAnsi" w:hAnsiTheme="majorHAnsi" w:cstheme="majorHAnsi"/>
          <w:sz w:val="18"/>
          <w:szCs w:val="18"/>
        </w:rPr>
        <w:t xml:space="preserve">assign the Agreement, or </w:t>
      </w:r>
      <w:r w:rsidRPr="00B82EEB">
        <w:rPr>
          <w:rFonts w:asciiTheme="majorHAnsi" w:hAnsiTheme="majorHAnsi" w:cstheme="majorHAnsi"/>
          <w:sz w:val="18"/>
          <w:szCs w:val="18"/>
        </w:rPr>
        <w:t>transfer, or delegate these our rights and obligations without consent</w:t>
      </w:r>
      <w:r>
        <w:rPr>
          <w:rFonts w:asciiTheme="majorHAnsi" w:hAnsiTheme="majorHAnsi" w:cstheme="majorHAnsi"/>
          <w:sz w:val="18"/>
          <w:szCs w:val="18"/>
        </w:rPr>
        <w:t>.</w:t>
      </w:r>
    </w:p>
    <w:p w14:paraId="6A9979F9" w14:textId="351F836B" w:rsidR="00B82EEB" w:rsidRPr="00F01463" w:rsidRDefault="00B82EEB" w:rsidP="00B82EEB">
      <w:pPr>
        <w:pStyle w:val="Legal2L2"/>
        <w:tabs>
          <w:tab w:val="clear" w:pos="1440"/>
          <w:tab w:val="num" w:pos="720"/>
        </w:tabs>
        <w:ind w:left="630" w:hanging="630"/>
        <w:rPr>
          <w:rFonts w:asciiTheme="majorHAnsi" w:hAnsiTheme="majorHAnsi" w:cstheme="majorHAnsi"/>
          <w:sz w:val="18"/>
          <w:szCs w:val="18"/>
        </w:rPr>
      </w:pPr>
      <w:r w:rsidRPr="00680E3F">
        <w:rPr>
          <w:rFonts w:asciiTheme="majorHAnsi" w:hAnsiTheme="majorHAnsi" w:cstheme="majorHAnsi"/>
          <w:sz w:val="18"/>
          <w:szCs w:val="18"/>
          <w:u w:val="single"/>
        </w:rPr>
        <w:t>Compliance with Applicable Laws</w:t>
      </w:r>
      <w:r w:rsidRPr="00F01463">
        <w:rPr>
          <w:rFonts w:asciiTheme="majorHAnsi" w:hAnsiTheme="majorHAnsi" w:cstheme="majorHAnsi"/>
          <w:sz w:val="18"/>
          <w:szCs w:val="18"/>
        </w:rPr>
        <w:t xml:space="preserve">. </w:t>
      </w:r>
      <w:r w:rsidR="00A84CFF">
        <w:rPr>
          <w:rFonts w:asciiTheme="majorHAnsi" w:hAnsiTheme="majorHAnsi" w:cstheme="majorHAnsi"/>
          <w:sz w:val="18"/>
          <w:szCs w:val="18"/>
        </w:rPr>
        <w:t xml:space="preserve">You </w:t>
      </w:r>
      <w:r w:rsidRPr="00F01463">
        <w:rPr>
          <w:rFonts w:asciiTheme="majorHAnsi" w:hAnsiTheme="majorHAnsi" w:cstheme="majorHAnsi"/>
          <w:sz w:val="18"/>
          <w:szCs w:val="18"/>
        </w:rPr>
        <w:t xml:space="preserve">will comply with all applicable laws, including without limitation, applicable export-control restrictions, data privacy laws, and anti-corruption laws. </w:t>
      </w:r>
    </w:p>
    <w:p w14:paraId="0F1626D2" w14:textId="77777777" w:rsidR="00BB5AE8" w:rsidRDefault="00235501" w:rsidP="00BB5AE8">
      <w:pPr>
        <w:pStyle w:val="Legal2L2"/>
        <w:tabs>
          <w:tab w:val="clear" w:pos="1440"/>
          <w:tab w:val="num" w:pos="720"/>
        </w:tabs>
        <w:ind w:left="630" w:hanging="630"/>
        <w:rPr>
          <w:rFonts w:asciiTheme="majorHAnsi" w:hAnsiTheme="majorHAnsi" w:cstheme="majorHAnsi"/>
          <w:sz w:val="18"/>
          <w:szCs w:val="18"/>
        </w:rPr>
      </w:pPr>
      <w:r w:rsidRPr="00680E3F">
        <w:rPr>
          <w:rFonts w:asciiTheme="majorHAnsi" w:hAnsiTheme="majorHAnsi" w:cstheme="majorHAnsi"/>
          <w:sz w:val="18"/>
          <w:szCs w:val="18"/>
          <w:u w:val="single"/>
        </w:rPr>
        <w:t>Future Features and Functions</w:t>
      </w:r>
      <w:r w:rsidRPr="00B82EEB">
        <w:rPr>
          <w:rFonts w:asciiTheme="majorHAnsi" w:hAnsiTheme="majorHAnsi" w:cstheme="majorHAnsi"/>
          <w:sz w:val="18"/>
          <w:szCs w:val="18"/>
        </w:rPr>
        <w:t xml:space="preserve">.  </w:t>
      </w:r>
      <w:r w:rsidR="00AE5617" w:rsidRPr="00B82EEB">
        <w:rPr>
          <w:rFonts w:asciiTheme="majorHAnsi" w:hAnsiTheme="majorHAnsi" w:cstheme="majorHAnsi"/>
          <w:sz w:val="18"/>
          <w:szCs w:val="18"/>
        </w:rPr>
        <w:t xml:space="preserve">You agree Acorn may, from time to time, at its sole discretion, modify and update the </w:t>
      </w:r>
      <w:r w:rsidR="00413999" w:rsidRPr="00B82EEB">
        <w:rPr>
          <w:rFonts w:asciiTheme="majorHAnsi" w:hAnsiTheme="majorHAnsi" w:cstheme="majorHAnsi"/>
          <w:sz w:val="18"/>
          <w:szCs w:val="18"/>
        </w:rPr>
        <w:t>Services</w:t>
      </w:r>
      <w:r w:rsidR="00AE5617" w:rsidRPr="00B82EEB">
        <w:rPr>
          <w:rFonts w:asciiTheme="majorHAnsi" w:hAnsiTheme="majorHAnsi" w:cstheme="majorHAnsi"/>
          <w:sz w:val="18"/>
          <w:szCs w:val="18"/>
        </w:rPr>
        <w:t>. You understand and agree that any features or functions related to Acorn products referenced on any Acorn website, or in any presentations, verbal or electronic communications, press releases or public statements, which are not currently available as a GA release, may not be delivered on time or at all. The development, release, and timing of any features or functionality described for our products and services remains at Acorn's sole discretion. Accordingly, you agree that you are purchasing products and services based solely upon features and functions that are currently available as of the time of purchase, and not in expectation of any future feature or function.</w:t>
      </w:r>
    </w:p>
    <w:p w14:paraId="505CDD69" w14:textId="193A7C1A" w:rsidR="00B82EEB" w:rsidRPr="00BB5AE8" w:rsidRDefault="00B82EEB" w:rsidP="00BB5AE8">
      <w:pPr>
        <w:pStyle w:val="Legal2L2"/>
        <w:tabs>
          <w:tab w:val="clear" w:pos="1440"/>
          <w:tab w:val="num" w:pos="720"/>
        </w:tabs>
        <w:ind w:left="630" w:hanging="630"/>
        <w:rPr>
          <w:rFonts w:asciiTheme="majorHAnsi" w:hAnsiTheme="majorHAnsi" w:cstheme="majorHAnsi"/>
          <w:sz w:val="18"/>
          <w:szCs w:val="18"/>
        </w:rPr>
      </w:pPr>
      <w:r w:rsidRPr="00BB5AE8">
        <w:rPr>
          <w:rFonts w:asciiTheme="majorHAnsi" w:hAnsiTheme="majorHAnsi" w:cstheme="majorHAnsi"/>
          <w:sz w:val="18"/>
          <w:szCs w:val="18"/>
          <w:u w:val="single"/>
        </w:rPr>
        <w:t>Notices</w:t>
      </w:r>
      <w:r w:rsidRPr="00BB5AE8">
        <w:rPr>
          <w:rFonts w:asciiTheme="majorHAnsi" w:hAnsiTheme="majorHAnsi" w:cstheme="majorHAnsi"/>
          <w:sz w:val="18"/>
          <w:szCs w:val="18"/>
        </w:rPr>
        <w:t xml:space="preserve">.  Notices may be sent by first-class, registered mail (return receipt requested) or private courier to </w:t>
      </w:r>
      <w:r w:rsidR="00BB5AE8" w:rsidRPr="00BB5AE8">
        <w:rPr>
          <w:rFonts w:asciiTheme="majorHAnsi" w:hAnsiTheme="majorHAnsi" w:cstheme="majorHAnsi"/>
          <w:sz w:val="18"/>
          <w:szCs w:val="18"/>
        </w:rPr>
        <w:t>Acorn at: 19925 Stevens Creek Blvd, Suite 100, Cupertino, CA 95014</w:t>
      </w:r>
      <w:r w:rsidR="00680E3F">
        <w:rPr>
          <w:rFonts w:asciiTheme="majorHAnsi" w:hAnsiTheme="majorHAnsi" w:cstheme="majorHAnsi"/>
          <w:sz w:val="18"/>
          <w:szCs w:val="18"/>
        </w:rPr>
        <w:t>, with a copy to: Legal@acorn.io</w:t>
      </w:r>
      <w:r w:rsidRPr="00BB5AE8">
        <w:rPr>
          <w:rFonts w:asciiTheme="majorHAnsi" w:hAnsiTheme="majorHAnsi" w:cstheme="majorHAnsi"/>
          <w:sz w:val="18"/>
          <w:szCs w:val="18"/>
        </w:rPr>
        <w:t xml:space="preserve">. Notice </w:t>
      </w:r>
      <w:r w:rsidR="00BB5AE8" w:rsidRPr="00BB5AE8">
        <w:rPr>
          <w:rFonts w:asciiTheme="majorHAnsi" w:hAnsiTheme="majorHAnsi" w:cstheme="majorHAnsi"/>
          <w:sz w:val="18"/>
          <w:szCs w:val="18"/>
        </w:rPr>
        <w:t xml:space="preserve">to you will be given via email to the email provided in association with your purchase of your Subscription or associated with your account.  </w:t>
      </w:r>
      <w:r w:rsidRPr="00BB5AE8">
        <w:rPr>
          <w:rFonts w:asciiTheme="majorHAnsi" w:hAnsiTheme="majorHAnsi" w:cstheme="majorHAnsi"/>
          <w:sz w:val="18"/>
          <w:szCs w:val="18"/>
        </w:rPr>
        <w:t>Either party may from time to time change its address for notices under this section upon written notice to the other party</w:t>
      </w:r>
      <w:r w:rsidRPr="00F01463">
        <w:t>.</w:t>
      </w:r>
    </w:p>
    <w:p w14:paraId="3F352AAA" w14:textId="77777777" w:rsidR="00B82EEB" w:rsidRPr="00F01463" w:rsidRDefault="00B82EEB" w:rsidP="00B82EEB">
      <w:pPr>
        <w:pStyle w:val="Legal2L2"/>
        <w:tabs>
          <w:tab w:val="clear" w:pos="1440"/>
          <w:tab w:val="num" w:pos="720"/>
        </w:tabs>
        <w:ind w:left="630" w:hanging="630"/>
        <w:rPr>
          <w:rFonts w:asciiTheme="majorHAnsi" w:hAnsiTheme="majorHAnsi" w:cstheme="majorHAnsi"/>
          <w:sz w:val="18"/>
          <w:szCs w:val="18"/>
        </w:rPr>
      </w:pPr>
      <w:r w:rsidRPr="00BB5AE8">
        <w:rPr>
          <w:rFonts w:asciiTheme="majorHAnsi" w:hAnsiTheme="majorHAnsi" w:cstheme="majorHAnsi"/>
          <w:sz w:val="18"/>
          <w:szCs w:val="18"/>
          <w:u w:val="single"/>
        </w:rPr>
        <w:t>Non-waiver</w:t>
      </w:r>
      <w:r w:rsidRPr="00F01463">
        <w:rPr>
          <w:rFonts w:asciiTheme="majorHAnsi" w:hAnsiTheme="majorHAnsi" w:cstheme="majorHAnsi"/>
          <w:sz w:val="18"/>
          <w:szCs w:val="18"/>
        </w:rPr>
        <w:t xml:space="preserve">. Any failure of either party to enforce performance by the other party of any of the provisions of this Agreement, or to exercise any rights or remedies under this Agreement, will not be construed as a waiver of such party's right to assert or rely upon such provision, right or remedy in that or any other instance. Neither party waives any rights </w:t>
      </w:r>
      <w:proofErr w:type="gramStart"/>
      <w:r w:rsidRPr="00F01463">
        <w:rPr>
          <w:rFonts w:asciiTheme="majorHAnsi" w:hAnsiTheme="majorHAnsi" w:cstheme="majorHAnsi"/>
          <w:sz w:val="18"/>
          <w:szCs w:val="18"/>
        </w:rPr>
        <w:t>or</w:t>
      </w:r>
      <w:proofErr w:type="gramEnd"/>
      <w:r w:rsidRPr="00F01463">
        <w:rPr>
          <w:rFonts w:asciiTheme="majorHAnsi" w:hAnsiTheme="majorHAnsi" w:cstheme="majorHAnsi"/>
          <w:sz w:val="18"/>
          <w:szCs w:val="18"/>
        </w:rPr>
        <w:t xml:space="preserve"> limits its remedies for actions taken outside the scope of this Agreement.  </w:t>
      </w:r>
    </w:p>
    <w:p w14:paraId="60809079" w14:textId="422E0427" w:rsidR="00B82EEB" w:rsidRPr="00DD6CAE" w:rsidRDefault="00B82EEB" w:rsidP="00B82EEB">
      <w:pPr>
        <w:pStyle w:val="Legal2L2"/>
        <w:tabs>
          <w:tab w:val="clear" w:pos="1440"/>
          <w:tab w:val="num" w:pos="720"/>
        </w:tabs>
        <w:ind w:left="630" w:hanging="630"/>
        <w:rPr>
          <w:rFonts w:asciiTheme="majorHAnsi" w:hAnsiTheme="majorHAnsi" w:cstheme="majorHAnsi"/>
          <w:sz w:val="18"/>
          <w:szCs w:val="18"/>
        </w:rPr>
      </w:pPr>
      <w:r w:rsidRPr="00EA651F">
        <w:rPr>
          <w:rFonts w:asciiTheme="majorHAnsi" w:hAnsiTheme="majorHAnsi" w:cstheme="majorHAnsi"/>
          <w:sz w:val="18"/>
          <w:szCs w:val="18"/>
          <w:u w:val="single"/>
        </w:rPr>
        <w:t>Dispute Resolution</w:t>
      </w:r>
      <w:r w:rsidRPr="00F01463">
        <w:rPr>
          <w:rFonts w:asciiTheme="majorHAnsi" w:hAnsiTheme="majorHAnsi" w:cstheme="majorHAnsi"/>
          <w:sz w:val="18"/>
          <w:szCs w:val="18"/>
        </w:rPr>
        <w:t xml:space="preserve">. This Agreement will be governed by </w:t>
      </w:r>
      <w:r>
        <w:rPr>
          <w:rFonts w:asciiTheme="majorHAnsi" w:hAnsiTheme="majorHAnsi" w:cstheme="majorHAnsi"/>
          <w:sz w:val="18"/>
          <w:szCs w:val="18"/>
        </w:rPr>
        <w:t xml:space="preserve">the laws of the State of </w:t>
      </w:r>
      <w:r w:rsidR="00EA651F">
        <w:rPr>
          <w:rFonts w:asciiTheme="majorHAnsi" w:hAnsiTheme="majorHAnsi" w:cstheme="majorHAnsi"/>
          <w:sz w:val="18"/>
          <w:szCs w:val="18"/>
        </w:rPr>
        <w:t>California</w:t>
      </w:r>
      <w:r>
        <w:rPr>
          <w:rFonts w:asciiTheme="majorHAnsi" w:hAnsiTheme="majorHAnsi" w:cstheme="majorHAnsi"/>
          <w:sz w:val="18"/>
          <w:szCs w:val="18"/>
        </w:rPr>
        <w:t xml:space="preserve">, U.S.A., </w:t>
      </w:r>
      <w:r w:rsidRPr="00DD6CAE">
        <w:rPr>
          <w:rFonts w:asciiTheme="majorHAnsi" w:hAnsiTheme="majorHAnsi" w:cstheme="majorHAnsi"/>
          <w:sz w:val="18"/>
          <w:szCs w:val="18"/>
        </w:rPr>
        <w:t xml:space="preserve">without giving effect to any conflicts of </w:t>
      </w:r>
      <w:proofErr w:type="spellStart"/>
      <w:r w:rsidRPr="00DD6CAE">
        <w:rPr>
          <w:rFonts w:asciiTheme="majorHAnsi" w:hAnsiTheme="majorHAnsi" w:cstheme="majorHAnsi"/>
          <w:sz w:val="18"/>
          <w:szCs w:val="18"/>
        </w:rPr>
        <w:t>laws</w:t>
      </w:r>
      <w:proofErr w:type="spellEnd"/>
      <w:r w:rsidRPr="00DD6CAE">
        <w:rPr>
          <w:rFonts w:asciiTheme="majorHAnsi" w:hAnsiTheme="majorHAnsi" w:cstheme="majorHAnsi"/>
          <w:sz w:val="18"/>
          <w:szCs w:val="18"/>
        </w:rPr>
        <w:t xml:space="preserve"> provisions. </w:t>
      </w:r>
      <w:r>
        <w:rPr>
          <w:rFonts w:asciiTheme="majorHAnsi" w:hAnsiTheme="majorHAnsi" w:cstheme="majorHAnsi"/>
          <w:sz w:val="18"/>
          <w:szCs w:val="18"/>
        </w:rPr>
        <w:t xml:space="preserve"> </w:t>
      </w:r>
      <w:r w:rsidRPr="00DD6CAE">
        <w:rPr>
          <w:rFonts w:asciiTheme="majorHAnsi" w:hAnsiTheme="majorHAnsi" w:cstheme="majorHAnsi"/>
          <w:sz w:val="18"/>
          <w:szCs w:val="18"/>
        </w:rPr>
        <w:t xml:space="preserve">Neither the United Nations Convention on Contracts for the International Sale of Goods nor the Uniform Computer Information Transactions Act will apply to this Agreement. </w:t>
      </w:r>
      <w:bookmarkStart w:id="5" w:name="_Hlk8034755"/>
      <w:r w:rsidRPr="00DD6CAE">
        <w:rPr>
          <w:rFonts w:asciiTheme="majorHAnsi" w:hAnsiTheme="majorHAnsi" w:cstheme="majorHAnsi"/>
          <w:sz w:val="18"/>
          <w:szCs w:val="18"/>
        </w:rPr>
        <w:t xml:space="preserve">Any claim, suit, action or proceeding arising out of or relating to this Agreement or its subject matter will be brought exclusively in the state or federal courts of </w:t>
      </w:r>
      <w:r w:rsidR="00EA651F">
        <w:rPr>
          <w:rFonts w:asciiTheme="majorHAnsi" w:hAnsiTheme="majorHAnsi" w:cstheme="majorHAnsi"/>
          <w:sz w:val="18"/>
          <w:szCs w:val="18"/>
        </w:rPr>
        <w:t xml:space="preserve">San Francisco </w:t>
      </w:r>
      <w:r w:rsidRPr="00DD6CAE">
        <w:rPr>
          <w:rFonts w:asciiTheme="majorHAnsi" w:hAnsiTheme="majorHAnsi" w:cstheme="majorHAnsi"/>
          <w:sz w:val="18"/>
          <w:szCs w:val="18"/>
        </w:rPr>
        <w:t xml:space="preserve">County, </w:t>
      </w:r>
      <w:r w:rsidR="00EA651F">
        <w:rPr>
          <w:rFonts w:asciiTheme="majorHAnsi" w:hAnsiTheme="majorHAnsi" w:cstheme="majorHAnsi"/>
          <w:sz w:val="18"/>
          <w:szCs w:val="18"/>
        </w:rPr>
        <w:t>California</w:t>
      </w:r>
      <w:r w:rsidRPr="00DD6CAE">
        <w:rPr>
          <w:rFonts w:asciiTheme="majorHAnsi" w:hAnsiTheme="majorHAnsi" w:cstheme="majorHAnsi"/>
          <w:sz w:val="18"/>
          <w:szCs w:val="18"/>
        </w:rPr>
        <w:t xml:space="preserve">, and each party irrevocably submits to the exclusive jurisdiction and venue of such </w:t>
      </w:r>
      <w:r>
        <w:rPr>
          <w:rFonts w:asciiTheme="majorHAnsi" w:hAnsiTheme="majorHAnsi" w:cstheme="majorHAnsi"/>
          <w:sz w:val="18"/>
          <w:szCs w:val="18"/>
        </w:rPr>
        <w:t>c</w:t>
      </w:r>
      <w:r w:rsidRPr="00DD6CAE">
        <w:rPr>
          <w:rFonts w:asciiTheme="majorHAnsi" w:hAnsiTheme="majorHAnsi" w:cstheme="majorHAnsi"/>
          <w:sz w:val="18"/>
          <w:szCs w:val="18"/>
        </w:rPr>
        <w:t xml:space="preserve">ourts. No claim or action, regardless of form, arising out of this Agreement may be brought by either party more than one (1) year after the earlier of the following:  a) the expiration or termination of all </w:t>
      </w:r>
      <w:r>
        <w:rPr>
          <w:rFonts w:asciiTheme="majorHAnsi" w:hAnsiTheme="majorHAnsi" w:cstheme="majorHAnsi"/>
          <w:sz w:val="18"/>
          <w:szCs w:val="18"/>
        </w:rPr>
        <w:t>Subscriptions</w:t>
      </w:r>
      <w:r w:rsidRPr="00DD6CAE">
        <w:rPr>
          <w:rFonts w:asciiTheme="majorHAnsi" w:hAnsiTheme="majorHAnsi" w:cstheme="majorHAnsi"/>
          <w:sz w:val="18"/>
          <w:szCs w:val="18"/>
        </w:rPr>
        <w:t>, b) the termination of this Agreement, or c) the time a party first became aware, or reasonably should have been aware, of the basis for the claim. To the fullest extent permitted, each party waives the right to trial by jury in any legal proceeding arising out of or relating to this Agreement or the transactions contemplated hereby</w:t>
      </w:r>
      <w:r>
        <w:rPr>
          <w:rFonts w:asciiTheme="majorHAnsi" w:hAnsiTheme="majorHAnsi" w:cstheme="majorHAnsi"/>
          <w:sz w:val="18"/>
          <w:szCs w:val="18"/>
        </w:rPr>
        <w:t>.</w:t>
      </w:r>
      <w:bookmarkEnd w:id="5"/>
    </w:p>
    <w:p w14:paraId="3302E854" w14:textId="77777777" w:rsidR="00B82EEB" w:rsidRPr="00F01463" w:rsidRDefault="00B82EEB" w:rsidP="00B82EEB">
      <w:pPr>
        <w:pStyle w:val="Legal2L2"/>
        <w:tabs>
          <w:tab w:val="clear" w:pos="1440"/>
          <w:tab w:val="num" w:pos="720"/>
        </w:tabs>
        <w:ind w:left="630" w:hanging="630"/>
        <w:rPr>
          <w:rFonts w:asciiTheme="majorHAnsi" w:hAnsiTheme="majorHAnsi" w:cstheme="majorHAnsi"/>
          <w:sz w:val="18"/>
          <w:szCs w:val="18"/>
        </w:rPr>
      </w:pPr>
      <w:r w:rsidRPr="00EA651F">
        <w:rPr>
          <w:rFonts w:asciiTheme="majorHAnsi" w:hAnsiTheme="majorHAnsi" w:cstheme="majorHAnsi"/>
          <w:sz w:val="18"/>
          <w:szCs w:val="18"/>
          <w:u w:val="single"/>
        </w:rPr>
        <w:t>Severability</w:t>
      </w:r>
      <w:r w:rsidRPr="00F01463">
        <w:rPr>
          <w:rFonts w:asciiTheme="majorHAnsi" w:hAnsiTheme="majorHAnsi" w:cstheme="majorHAnsi"/>
          <w:sz w:val="18"/>
          <w:szCs w:val="18"/>
        </w:rPr>
        <w:t>. If any provision of this Agreement is held invalid or unenforceable</w:t>
      </w:r>
      <w:r w:rsidRPr="00B82EEB">
        <w:rPr>
          <w:rFonts w:asciiTheme="majorHAnsi" w:hAnsiTheme="majorHAnsi" w:cstheme="majorHAnsi"/>
          <w:sz w:val="18"/>
          <w:szCs w:val="18"/>
        </w:rPr>
        <w:t xml:space="preserve"> under applicable law by a court of competent jurisdiction</w:t>
      </w:r>
      <w:r w:rsidRPr="00F01463">
        <w:rPr>
          <w:rFonts w:asciiTheme="majorHAnsi" w:hAnsiTheme="majorHAnsi" w:cstheme="majorHAnsi"/>
          <w:sz w:val="18"/>
          <w:szCs w:val="18"/>
        </w:rPr>
        <w:t>, it shall be replaced with the valid provision that most closely reflects the intent of the parties, and the remaining provisions of the Agreement will remain in full force and effect.</w:t>
      </w:r>
    </w:p>
    <w:p w14:paraId="0146B23D" w14:textId="77777777" w:rsidR="00B82EEB" w:rsidRPr="00B82EEB" w:rsidRDefault="00B82EEB" w:rsidP="00B82EEB">
      <w:pPr>
        <w:pStyle w:val="Legal2L2"/>
        <w:tabs>
          <w:tab w:val="clear" w:pos="1440"/>
          <w:tab w:val="num" w:pos="720"/>
        </w:tabs>
        <w:ind w:left="630" w:hanging="630"/>
        <w:rPr>
          <w:rFonts w:asciiTheme="majorHAnsi" w:hAnsiTheme="majorHAnsi" w:cstheme="majorHAnsi"/>
          <w:sz w:val="18"/>
          <w:szCs w:val="18"/>
        </w:rPr>
      </w:pPr>
      <w:r w:rsidRPr="00EA651F">
        <w:rPr>
          <w:rFonts w:asciiTheme="majorHAnsi" w:hAnsiTheme="majorHAnsi" w:cstheme="majorHAnsi"/>
          <w:sz w:val="18"/>
          <w:szCs w:val="18"/>
          <w:u w:val="single"/>
        </w:rPr>
        <w:t>Relationship of the Parties</w:t>
      </w:r>
      <w:r w:rsidRPr="00F01463">
        <w:rPr>
          <w:rFonts w:asciiTheme="majorHAnsi" w:hAnsiTheme="majorHAnsi" w:cstheme="majorHAnsi"/>
          <w:sz w:val="18"/>
          <w:szCs w:val="18"/>
        </w:rPr>
        <w:t xml:space="preserve">. Nothing in this Agreement is to be construed as creating an agency, partnership, or joint venture relationship between the parties hereto. Neither party shall have any right or authority to assume or create any obligations or to make any representations or warranties on behalf of any other party, whether express or implied, or to bind the other party in any respect. </w:t>
      </w:r>
      <w:r w:rsidRPr="00B82EEB">
        <w:rPr>
          <w:rFonts w:asciiTheme="majorHAnsi" w:hAnsiTheme="majorHAnsi" w:cstheme="majorHAnsi"/>
          <w:sz w:val="18"/>
          <w:szCs w:val="18"/>
        </w:rPr>
        <w:t>Each party may identify the other as a customer or supplier, as applicable.</w:t>
      </w:r>
    </w:p>
    <w:p w14:paraId="30B91294" w14:textId="6FAE3504" w:rsidR="00B82EEB" w:rsidRPr="00F01463" w:rsidRDefault="00B82EEB" w:rsidP="00B82EEB">
      <w:pPr>
        <w:pStyle w:val="Legal2L2"/>
        <w:tabs>
          <w:tab w:val="clear" w:pos="1440"/>
          <w:tab w:val="num" w:pos="720"/>
        </w:tabs>
        <w:ind w:left="630" w:hanging="630"/>
        <w:rPr>
          <w:rFonts w:asciiTheme="majorHAnsi" w:hAnsiTheme="majorHAnsi" w:cstheme="majorHAnsi"/>
          <w:sz w:val="18"/>
          <w:szCs w:val="18"/>
        </w:rPr>
      </w:pPr>
      <w:r w:rsidRPr="00EA651F">
        <w:rPr>
          <w:rFonts w:asciiTheme="majorHAnsi" w:hAnsiTheme="majorHAnsi" w:cstheme="majorHAnsi"/>
          <w:sz w:val="18"/>
          <w:szCs w:val="18"/>
          <w:u w:val="single"/>
        </w:rPr>
        <w:lastRenderedPageBreak/>
        <w:t>Force Majeure</w:t>
      </w:r>
      <w:r w:rsidRPr="00F01463">
        <w:rPr>
          <w:rFonts w:asciiTheme="majorHAnsi" w:hAnsiTheme="majorHAnsi" w:cstheme="majorHAnsi"/>
          <w:sz w:val="18"/>
          <w:szCs w:val="18"/>
        </w:rPr>
        <w:t>.</w:t>
      </w:r>
      <w:r w:rsidRPr="00B82EEB">
        <w:rPr>
          <w:rFonts w:asciiTheme="majorHAnsi" w:hAnsiTheme="majorHAnsi" w:cstheme="majorHAnsi"/>
          <w:sz w:val="18"/>
          <w:szCs w:val="18"/>
        </w:rPr>
        <w:t xml:space="preserve"> </w:t>
      </w:r>
      <w:r w:rsidRPr="00F01463">
        <w:rPr>
          <w:rFonts w:asciiTheme="majorHAnsi" w:hAnsiTheme="majorHAnsi" w:cstheme="majorHAnsi"/>
          <w:sz w:val="18"/>
          <w:szCs w:val="18"/>
        </w:rPr>
        <w:t>Force majeure events shall excuse the affected party (the "</w:t>
      </w:r>
      <w:r w:rsidRPr="00B82EEB">
        <w:rPr>
          <w:rFonts w:asciiTheme="majorHAnsi" w:hAnsiTheme="majorHAnsi" w:cstheme="majorHAnsi"/>
          <w:sz w:val="18"/>
          <w:szCs w:val="18"/>
        </w:rPr>
        <w:t>Non-Performing Party</w:t>
      </w:r>
      <w:r w:rsidRPr="00F01463">
        <w:rPr>
          <w:rFonts w:asciiTheme="majorHAnsi" w:hAnsiTheme="majorHAnsi" w:cstheme="majorHAnsi"/>
          <w:sz w:val="18"/>
          <w:szCs w:val="18"/>
        </w:rPr>
        <w:t>") from its obligations under this Agreement so long as the event and its effects continue.  Force majeure events include</w:t>
      </w:r>
      <w:r>
        <w:rPr>
          <w:rFonts w:asciiTheme="majorHAnsi" w:hAnsiTheme="majorHAnsi" w:cstheme="majorHAnsi"/>
          <w:sz w:val="18"/>
          <w:szCs w:val="18"/>
        </w:rPr>
        <w:t xml:space="preserve"> acts which are beyond the reasonable control of a party, including</w:t>
      </w:r>
      <w:r w:rsidRPr="00F01463">
        <w:rPr>
          <w:rFonts w:asciiTheme="majorHAnsi" w:hAnsiTheme="majorHAnsi" w:cstheme="majorHAnsi"/>
          <w:sz w:val="18"/>
          <w:szCs w:val="18"/>
        </w:rPr>
        <w:t xml:space="preserve"> without limitation, Acts of God, natural disasters,</w:t>
      </w:r>
      <w:r>
        <w:rPr>
          <w:rFonts w:asciiTheme="majorHAnsi" w:hAnsiTheme="majorHAnsi" w:cstheme="majorHAnsi"/>
          <w:sz w:val="18"/>
          <w:szCs w:val="18"/>
        </w:rPr>
        <w:t xml:space="preserve"> pandemic, epidemic,</w:t>
      </w:r>
      <w:r w:rsidRPr="00F01463">
        <w:rPr>
          <w:rFonts w:asciiTheme="majorHAnsi" w:hAnsiTheme="majorHAnsi" w:cstheme="majorHAnsi"/>
          <w:sz w:val="18"/>
          <w:szCs w:val="18"/>
        </w:rPr>
        <w:t xml:space="preserve"> war, riot, network attacks, acts of terrorism, fire, explosion, accident, sabotage, strikes, inability to obtain power, fuel, </w:t>
      </w:r>
      <w:proofErr w:type="gramStart"/>
      <w:r w:rsidRPr="00F01463">
        <w:rPr>
          <w:rFonts w:asciiTheme="majorHAnsi" w:hAnsiTheme="majorHAnsi" w:cstheme="majorHAnsi"/>
          <w:sz w:val="18"/>
          <w:szCs w:val="18"/>
        </w:rPr>
        <w:t>material</w:t>
      </w:r>
      <w:proofErr w:type="gramEnd"/>
      <w:r w:rsidRPr="00F01463">
        <w:rPr>
          <w:rFonts w:asciiTheme="majorHAnsi" w:hAnsiTheme="majorHAnsi" w:cstheme="majorHAnsi"/>
          <w:sz w:val="18"/>
          <w:szCs w:val="18"/>
        </w:rPr>
        <w:t xml:space="preserve"> or labor, or acts of any government</w:t>
      </w:r>
      <w:r>
        <w:rPr>
          <w:rFonts w:asciiTheme="majorHAnsi" w:hAnsiTheme="majorHAnsi" w:cstheme="majorHAnsi"/>
          <w:sz w:val="18"/>
          <w:szCs w:val="18"/>
        </w:rPr>
        <w:t xml:space="preserve"> (each, a </w:t>
      </w:r>
      <w:r w:rsidRPr="00B82EEB">
        <w:rPr>
          <w:rFonts w:asciiTheme="majorHAnsi" w:hAnsiTheme="majorHAnsi" w:cstheme="majorHAnsi"/>
          <w:sz w:val="18"/>
          <w:szCs w:val="18"/>
        </w:rPr>
        <w:t>“Force Majeure Event”</w:t>
      </w:r>
      <w:r>
        <w:rPr>
          <w:rFonts w:asciiTheme="majorHAnsi" w:hAnsiTheme="majorHAnsi" w:cstheme="majorHAnsi"/>
          <w:sz w:val="18"/>
          <w:szCs w:val="18"/>
        </w:rPr>
        <w:t>)</w:t>
      </w:r>
      <w:r w:rsidRPr="00F01463">
        <w:rPr>
          <w:rFonts w:asciiTheme="majorHAnsi" w:hAnsiTheme="majorHAnsi" w:cstheme="majorHAnsi"/>
          <w:sz w:val="18"/>
          <w:szCs w:val="18"/>
        </w:rPr>
        <w:t>. As soon as feasible, the Non-Performing Party shall notify the other party of</w:t>
      </w:r>
      <w:r>
        <w:rPr>
          <w:rFonts w:asciiTheme="majorHAnsi" w:hAnsiTheme="majorHAnsi" w:cstheme="majorHAnsi"/>
          <w:sz w:val="18"/>
          <w:szCs w:val="18"/>
        </w:rPr>
        <w:t>:</w:t>
      </w:r>
      <w:r w:rsidRPr="00F01463">
        <w:rPr>
          <w:rFonts w:asciiTheme="majorHAnsi" w:hAnsiTheme="majorHAnsi" w:cstheme="majorHAnsi"/>
          <w:sz w:val="18"/>
          <w:szCs w:val="18"/>
        </w:rPr>
        <w:t xml:space="preserve"> (a) its best reasonable assessment of the nature and duration of the </w:t>
      </w:r>
      <w:r>
        <w:rPr>
          <w:rFonts w:asciiTheme="majorHAnsi" w:hAnsiTheme="majorHAnsi" w:cstheme="majorHAnsi"/>
          <w:sz w:val="18"/>
          <w:szCs w:val="18"/>
        </w:rPr>
        <w:t>F</w:t>
      </w:r>
      <w:r w:rsidRPr="00F01463">
        <w:rPr>
          <w:rFonts w:asciiTheme="majorHAnsi" w:hAnsiTheme="majorHAnsi" w:cstheme="majorHAnsi"/>
          <w:sz w:val="18"/>
          <w:szCs w:val="18"/>
        </w:rPr>
        <w:t xml:space="preserve">orce </w:t>
      </w:r>
      <w:r>
        <w:rPr>
          <w:rFonts w:asciiTheme="majorHAnsi" w:hAnsiTheme="majorHAnsi" w:cstheme="majorHAnsi"/>
          <w:sz w:val="18"/>
          <w:szCs w:val="18"/>
        </w:rPr>
        <w:t>M</w:t>
      </w:r>
      <w:r w:rsidRPr="00F01463">
        <w:rPr>
          <w:rFonts w:asciiTheme="majorHAnsi" w:hAnsiTheme="majorHAnsi" w:cstheme="majorHAnsi"/>
          <w:sz w:val="18"/>
          <w:szCs w:val="18"/>
        </w:rPr>
        <w:t xml:space="preserve">ajeure </w:t>
      </w:r>
      <w:r>
        <w:rPr>
          <w:rFonts w:asciiTheme="majorHAnsi" w:hAnsiTheme="majorHAnsi" w:cstheme="majorHAnsi"/>
          <w:sz w:val="18"/>
          <w:szCs w:val="18"/>
        </w:rPr>
        <w:t>E</w:t>
      </w:r>
      <w:r w:rsidRPr="00F01463">
        <w:rPr>
          <w:rFonts w:asciiTheme="majorHAnsi" w:hAnsiTheme="majorHAnsi" w:cstheme="majorHAnsi"/>
          <w:sz w:val="18"/>
          <w:szCs w:val="18"/>
        </w:rPr>
        <w:t xml:space="preserve">vent, and (b) the steps it is taking to mitigate its effects. If the </w:t>
      </w:r>
      <w:r>
        <w:rPr>
          <w:rFonts w:asciiTheme="majorHAnsi" w:hAnsiTheme="majorHAnsi" w:cstheme="majorHAnsi"/>
          <w:sz w:val="18"/>
          <w:szCs w:val="18"/>
        </w:rPr>
        <w:t>F</w:t>
      </w:r>
      <w:r w:rsidRPr="00F01463">
        <w:rPr>
          <w:rFonts w:asciiTheme="majorHAnsi" w:hAnsiTheme="majorHAnsi" w:cstheme="majorHAnsi"/>
          <w:sz w:val="18"/>
          <w:szCs w:val="18"/>
        </w:rPr>
        <w:t xml:space="preserve">orce </w:t>
      </w:r>
      <w:r>
        <w:rPr>
          <w:rFonts w:asciiTheme="majorHAnsi" w:hAnsiTheme="majorHAnsi" w:cstheme="majorHAnsi"/>
          <w:sz w:val="18"/>
          <w:szCs w:val="18"/>
        </w:rPr>
        <w:t>M</w:t>
      </w:r>
      <w:r w:rsidRPr="00F01463">
        <w:rPr>
          <w:rFonts w:asciiTheme="majorHAnsi" w:hAnsiTheme="majorHAnsi" w:cstheme="majorHAnsi"/>
          <w:sz w:val="18"/>
          <w:szCs w:val="18"/>
        </w:rPr>
        <w:t xml:space="preserve">ajeure </w:t>
      </w:r>
      <w:r>
        <w:rPr>
          <w:rFonts w:asciiTheme="majorHAnsi" w:hAnsiTheme="majorHAnsi" w:cstheme="majorHAnsi"/>
          <w:sz w:val="18"/>
          <w:szCs w:val="18"/>
        </w:rPr>
        <w:t>E</w:t>
      </w:r>
      <w:r w:rsidRPr="00F01463">
        <w:rPr>
          <w:rFonts w:asciiTheme="majorHAnsi" w:hAnsiTheme="majorHAnsi" w:cstheme="majorHAnsi"/>
          <w:sz w:val="18"/>
          <w:szCs w:val="18"/>
        </w:rPr>
        <w:t>vent prevents performance for more than sixty (60) days, and the parties have not agreed upon a revised basis for performance, then either party may immediately terminate the Agreement upon written notice.</w:t>
      </w:r>
      <w:r>
        <w:rPr>
          <w:rFonts w:asciiTheme="majorHAnsi" w:hAnsiTheme="majorHAnsi" w:cstheme="majorHAnsi"/>
          <w:sz w:val="18"/>
          <w:szCs w:val="18"/>
        </w:rPr>
        <w:t xml:space="preserve">  </w:t>
      </w:r>
      <w:r w:rsidR="00EA651F">
        <w:rPr>
          <w:rFonts w:asciiTheme="majorHAnsi" w:hAnsiTheme="majorHAnsi" w:cstheme="majorHAnsi"/>
          <w:sz w:val="18"/>
          <w:szCs w:val="18"/>
        </w:rPr>
        <w:t>Acorn’s</w:t>
      </w:r>
      <w:r w:rsidRPr="006D18F6">
        <w:rPr>
          <w:rFonts w:asciiTheme="majorHAnsi" w:hAnsiTheme="majorHAnsi" w:cstheme="majorHAnsi"/>
          <w:sz w:val="18"/>
          <w:szCs w:val="18"/>
        </w:rPr>
        <w:t xml:space="preserve"> suspen</w:t>
      </w:r>
      <w:r>
        <w:rPr>
          <w:rFonts w:asciiTheme="majorHAnsi" w:hAnsiTheme="majorHAnsi" w:cstheme="majorHAnsi"/>
          <w:sz w:val="18"/>
          <w:szCs w:val="18"/>
        </w:rPr>
        <w:t>sion of</w:t>
      </w:r>
      <w:r w:rsidRPr="006D18F6">
        <w:rPr>
          <w:rFonts w:asciiTheme="majorHAnsi" w:hAnsiTheme="majorHAnsi" w:cstheme="majorHAnsi"/>
          <w:sz w:val="18"/>
          <w:szCs w:val="18"/>
        </w:rPr>
        <w:t xml:space="preserve"> the Services </w:t>
      </w:r>
      <w:proofErr w:type="gramStart"/>
      <w:r w:rsidRPr="006D18F6">
        <w:rPr>
          <w:rFonts w:asciiTheme="majorHAnsi" w:hAnsiTheme="majorHAnsi" w:cstheme="majorHAnsi"/>
          <w:sz w:val="18"/>
          <w:szCs w:val="18"/>
        </w:rPr>
        <w:t>in order to</w:t>
      </w:r>
      <w:proofErr w:type="gramEnd"/>
      <w:r w:rsidRPr="006D18F6">
        <w:rPr>
          <w:rFonts w:asciiTheme="majorHAnsi" w:hAnsiTheme="majorHAnsi" w:cstheme="majorHAnsi"/>
          <w:sz w:val="18"/>
          <w:szCs w:val="18"/>
        </w:rPr>
        <w:t xml:space="preserve"> comply with laws</w:t>
      </w:r>
      <w:r>
        <w:rPr>
          <w:rFonts w:asciiTheme="majorHAnsi" w:hAnsiTheme="majorHAnsi" w:cstheme="majorHAnsi"/>
          <w:sz w:val="18"/>
          <w:szCs w:val="18"/>
        </w:rPr>
        <w:t xml:space="preserve"> is a Force Majeure Event.</w:t>
      </w:r>
    </w:p>
    <w:p w14:paraId="78EFE687" w14:textId="7B4FD7A2" w:rsidR="00B82EEB" w:rsidRDefault="00B82EEB" w:rsidP="00B82EEB">
      <w:pPr>
        <w:pStyle w:val="Legal2L2"/>
        <w:tabs>
          <w:tab w:val="clear" w:pos="1440"/>
          <w:tab w:val="num" w:pos="720"/>
        </w:tabs>
        <w:ind w:left="630" w:hanging="630"/>
        <w:rPr>
          <w:rFonts w:asciiTheme="majorHAnsi" w:hAnsiTheme="majorHAnsi" w:cstheme="majorHAnsi"/>
          <w:sz w:val="18"/>
          <w:szCs w:val="18"/>
        </w:rPr>
      </w:pPr>
      <w:r w:rsidRPr="00B82EEB">
        <w:rPr>
          <w:rFonts w:asciiTheme="majorHAnsi" w:hAnsiTheme="majorHAnsi" w:cstheme="majorHAnsi"/>
          <w:sz w:val="18"/>
          <w:szCs w:val="18"/>
        </w:rPr>
        <w:t>U.S. Government Restricted Rights</w:t>
      </w:r>
      <w:r w:rsidRPr="00F01463">
        <w:rPr>
          <w:rFonts w:asciiTheme="majorHAnsi" w:hAnsiTheme="majorHAnsi" w:cstheme="majorHAnsi"/>
          <w:sz w:val="18"/>
          <w:szCs w:val="18"/>
        </w:rPr>
        <w:t xml:space="preserve">. If the </w:t>
      </w:r>
      <w:r w:rsidR="00D453DA">
        <w:rPr>
          <w:rFonts w:asciiTheme="majorHAnsi" w:hAnsiTheme="majorHAnsi" w:cstheme="majorHAnsi"/>
          <w:sz w:val="18"/>
          <w:szCs w:val="18"/>
        </w:rPr>
        <w:t xml:space="preserve">Services </w:t>
      </w:r>
      <w:r>
        <w:rPr>
          <w:rFonts w:asciiTheme="majorHAnsi" w:hAnsiTheme="majorHAnsi" w:cstheme="majorHAnsi"/>
          <w:sz w:val="18"/>
          <w:szCs w:val="18"/>
        </w:rPr>
        <w:t xml:space="preserve">is used </w:t>
      </w:r>
      <w:r w:rsidRPr="00F01463">
        <w:rPr>
          <w:rFonts w:asciiTheme="majorHAnsi" w:hAnsiTheme="majorHAnsi" w:cstheme="majorHAnsi"/>
          <w:sz w:val="18"/>
          <w:szCs w:val="18"/>
        </w:rPr>
        <w:t xml:space="preserve">by the U.S. Government, </w:t>
      </w:r>
      <w:r>
        <w:rPr>
          <w:rFonts w:asciiTheme="majorHAnsi" w:hAnsiTheme="majorHAnsi" w:cstheme="majorHAnsi"/>
          <w:sz w:val="18"/>
          <w:szCs w:val="18"/>
        </w:rPr>
        <w:t xml:space="preserve">parties agree </w:t>
      </w:r>
      <w:r w:rsidRPr="00F01463">
        <w:rPr>
          <w:rFonts w:asciiTheme="majorHAnsi" w:hAnsiTheme="majorHAnsi" w:cstheme="majorHAnsi"/>
          <w:sz w:val="18"/>
          <w:szCs w:val="18"/>
        </w:rPr>
        <w:t xml:space="preserve">the </w:t>
      </w:r>
      <w:r w:rsidR="00D453DA">
        <w:rPr>
          <w:rFonts w:asciiTheme="majorHAnsi" w:hAnsiTheme="majorHAnsi" w:cstheme="majorHAnsi"/>
          <w:sz w:val="18"/>
          <w:szCs w:val="18"/>
        </w:rPr>
        <w:t xml:space="preserve">Services </w:t>
      </w:r>
      <w:r>
        <w:rPr>
          <w:rFonts w:asciiTheme="majorHAnsi" w:hAnsiTheme="majorHAnsi" w:cstheme="majorHAnsi"/>
          <w:sz w:val="18"/>
          <w:szCs w:val="18"/>
        </w:rPr>
        <w:t xml:space="preserve">is </w:t>
      </w:r>
      <w:r w:rsidRPr="00F01463">
        <w:rPr>
          <w:rFonts w:asciiTheme="majorHAnsi" w:hAnsiTheme="majorHAnsi" w:cstheme="majorHAnsi"/>
          <w:sz w:val="18"/>
          <w:szCs w:val="18"/>
        </w:rPr>
        <w:t xml:space="preserve">“commercial computer software” and “commercial computer documentation” developed exclusively at private expense, and (a) if acquired by or on behalf of a civilian agency, shall be subject solely to the terms of this </w:t>
      </w:r>
      <w:r>
        <w:rPr>
          <w:rFonts w:asciiTheme="majorHAnsi" w:hAnsiTheme="majorHAnsi" w:cstheme="majorHAnsi"/>
          <w:sz w:val="18"/>
          <w:szCs w:val="18"/>
        </w:rPr>
        <w:t xml:space="preserve">Agreement </w:t>
      </w:r>
      <w:r w:rsidRPr="00F01463">
        <w:rPr>
          <w:rFonts w:asciiTheme="majorHAnsi" w:hAnsiTheme="majorHAnsi" w:cstheme="majorHAnsi"/>
          <w:sz w:val="18"/>
          <w:szCs w:val="18"/>
        </w:rPr>
        <w:t>as specified in 48 C.F.R. 12.212 of the Federal Acquisition Regulations and its successors; and (b) if acquired by or on behalf of units of the Department of Defense (“</w:t>
      </w:r>
      <w:r w:rsidRPr="00B82EEB">
        <w:rPr>
          <w:rFonts w:asciiTheme="majorHAnsi" w:hAnsiTheme="majorHAnsi" w:cstheme="majorHAnsi"/>
          <w:sz w:val="18"/>
          <w:szCs w:val="18"/>
        </w:rPr>
        <w:t>DOD</w:t>
      </w:r>
      <w:r w:rsidRPr="00F01463">
        <w:rPr>
          <w:rFonts w:asciiTheme="majorHAnsi" w:hAnsiTheme="majorHAnsi" w:cstheme="majorHAnsi"/>
          <w:sz w:val="18"/>
          <w:szCs w:val="18"/>
        </w:rPr>
        <w:t>”) shall be subject to the terms of this commercial computer software license as specified in 48 C.F.R. 227.7202-2, DOD FAR Supplement and its successors.</w:t>
      </w:r>
    </w:p>
    <w:p w14:paraId="1045255D" w14:textId="117986BD" w:rsidR="00B82EEB" w:rsidRDefault="00B82EEB" w:rsidP="00B82EEB">
      <w:pPr>
        <w:pStyle w:val="Legal2L2"/>
        <w:tabs>
          <w:tab w:val="clear" w:pos="1440"/>
          <w:tab w:val="num" w:pos="720"/>
        </w:tabs>
        <w:ind w:left="630" w:hanging="630"/>
        <w:rPr>
          <w:rFonts w:asciiTheme="majorHAnsi" w:hAnsiTheme="majorHAnsi" w:cstheme="majorHAnsi"/>
          <w:sz w:val="18"/>
          <w:szCs w:val="18"/>
        </w:rPr>
      </w:pPr>
      <w:r w:rsidRPr="00EA651F">
        <w:rPr>
          <w:rFonts w:asciiTheme="majorHAnsi" w:hAnsiTheme="majorHAnsi" w:cstheme="majorHAnsi"/>
          <w:sz w:val="18"/>
          <w:szCs w:val="18"/>
          <w:u w:val="single"/>
        </w:rPr>
        <w:t>Publicity</w:t>
      </w:r>
      <w:r w:rsidRPr="00F81959">
        <w:rPr>
          <w:rFonts w:asciiTheme="majorHAnsi" w:hAnsiTheme="majorHAnsi" w:cstheme="majorHAnsi"/>
          <w:sz w:val="18"/>
          <w:szCs w:val="18"/>
        </w:rPr>
        <w:t xml:space="preserve">. During the term of this Agreement, </w:t>
      </w:r>
      <w:r w:rsidR="00D154DD">
        <w:rPr>
          <w:rFonts w:asciiTheme="majorHAnsi" w:hAnsiTheme="majorHAnsi" w:cstheme="majorHAnsi"/>
          <w:sz w:val="18"/>
          <w:szCs w:val="18"/>
        </w:rPr>
        <w:t>you</w:t>
      </w:r>
      <w:r w:rsidRPr="00F81959">
        <w:rPr>
          <w:rFonts w:asciiTheme="majorHAnsi" w:hAnsiTheme="majorHAnsi" w:cstheme="majorHAnsi"/>
          <w:sz w:val="18"/>
          <w:szCs w:val="18"/>
        </w:rPr>
        <w:t xml:space="preserve"> agree to support </w:t>
      </w:r>
      <w:r w:rsidR="00EA651F">
        <w:rPr>
          <w:rFonts w:asciiTheme="majorHAnsi" w:hAnsiTheme="majorHAnsi" w:cstheme="majorHAnsi"/>
          <w:sz w:val="18"/>
          <w:szCs w:val="18"/>
        </w:rPr>
        <w:t xml:space="preserve">Acorn’s </w:t>
      </w:r>
      <w:r w:rsidRPr="00F81959">
        <w:rPr>
          <w:rFonts w:asciiTheme="majorHAnsi" w:hAnsiTheme="majorHAnsi" w:cstheme="majorHAnsi"/>
          <w:sz w:val="18"/>
          <w:szCs w:val="18"/>
        </w:rPr>
        <w:t>marketing efforts in the following areas:</w:t>
      </w:r>
      <w:r>
        <w:rPr>
          <w:rFonts w:asciiTheme="majorHAnsi" w:hAnsiTheme="majorHAnsi" w:cstheme="majorHAnsi"/>
          <w:sz w:val="18"/>
          <w:szCs w:val="18"/>
        </w:rPr>
        <w:t xml:space="preserve"> </w:t>
      </w:r>
      <w:r w:rsidRPr="00F81959">
        <w:rPr>
          <w:rFonts w:asciiTheme="majorHAnsi" w:hAnsiTheme="majorHAnsi" w:cstheme="majorHAnsi"/>
          <w:sz w:val="18"/>
          <w:szCs w:val="18"/>
        </w:rPr>
        <w:t>(</w:t>
      </w:r>
      <w:proofErr w:type="spellStart"/>
      <w:r w:rsidRPr="00F81959">
        <w:rPr>
          <w:rFonts w:asciiTheme="majorHAnsi" w:hAnsiTheme="majorHAnsi" w:cstheme="majorHAnsi"/>
          <w:sz w:val="18"/>
          <w:szCs w:val="18"/>
        </w:rPr>
        <w:t>i</w:t>
      </w:r>
      <w:proofErr w:type="spellEnd"/>
      <w:r w:rsidRPr="00F81959">
        <w:rPr>
          <w:rFonts w:asciiTheme="majorHAnsi" w:hAnsiTheme="majorHAnsi" w:cstheme="majorHAnsi"/>
          <w:sz w:val="18"/>
          <w:szCs w:val="18"/>
        </w:rPr>
        <w:t xml:space="preserve">) </w:t>
      </w:r>
      <w:r w:rsidR="00EA651F">
        <w:rPr>
          <w:rFonts w:asciiTheme="majorHAnsi" w:hAnsiTheme="majorHAnsi" w:cstheme="majorHAnsi"/>
          <w:sz w:val="18"/>
          <w:szCs w:val="18"/>
        </w:rPr>
        <w:t>your</w:t>
      </w:r>
      <w:r w:rsidRPr="00F81959">
        <w:rPr>
          <w:rFonts w:asciiTheme="majorHAnsi" w:hAnsiTheme="majorHAnsi" w:cstheme="majorHAnsi"/>
          <w:sz w:val="18"/>
          <w:szCs w:val="18"/>
        </w:rPr>
        <w:t xml:space="preserve"> name and </w:t>
      </w:r>
      <w:r>
        <w:rPr>
          <w:rFonts w:asciiTheme="majorHAnsi" w:hAnsiTheme="majorHAnsi" w:cstheme="majorHAnsi"/>
          <w:sz w:val="18"/>
          <w:szCs w:val="18"/>
        </w:rPr>
        <w:t>l</w:t>
      </w:r>
      <w:r w:rsidRPr="00F81959">
        <w:rPr>
          <w:rFonts w:asciiTheme="majorHAnsi" w:hAnsiTheme="majorHAnsi" w:cstheme="majorHAnsi"/>
          <w:sz w:val="18"/>
          <w:szCs w:val="18"/>
        </w:rPr>
        <w:t xml:space="preserve">ogo may be used on </w:t>
      </w:r>
      <w:r w:rsidR="00EA651F">
        <w:rPr>
          <w:rFonts w:asciiTheme="majorHAnsi" w:hAnsiTheme="majorHAnsi" w:cstheme="majorHAnsi"/>
          <w:sz w:val="18"/>
          <w:szCs w:val="18"/>
        </w:rPr>
        <w:t xml:space="preserve">Acorn’s </w:t>
      </w:r>
      <w:r w:rsidRPr="00F81959">
        <w:rPr>
          <w:rFonts w:asciiTheme="majorHAnsi" w:hAnsiTheme="majorHAnsi" w:cstheme="majorHAnsi"/>
          <w:sz w:val="18"/>
          <w:szCs w:val="18"/>
        </w:rPr>
        <w:t xml:space="preserve">website and in </w:t>
      </w:r>
      <w:r w:rsidR="00EA651F">
        <w:rPr>
          <w:rFonts w:asciiTheme="majorHAnsi" w:hAnsiTheme="majorHAnsi" w:cstheme="majorHAnsi"/>
          <w:sz w:val="18"/>
          <w:szCs w:val="18"/>
        </w:rPr>
        <w:t xml:space="preserve">Acorn’s </w:t>
      </w:r>
      <w:r w:rsidRPr="00F81959">
        <w:rPr>
          <w:rFonts w:asciiTheme="majorHAnsi" w:hAnsiTheme="majorHAnsi" w:cstheme="majorHAnsi"/>
          <w:sz w:val="18"/>
          <w:szCs w:val="18"/>
        </w:rPr>
        <w:t xml:space="preserve">marketing materials (subject to </w:t>
      </w:r>
      <w:r w:rsidR="00EA651F">
        <w:rPr>
          <w:rFonts w:asciiTheme="majorHAnsi" w:hAnsiTheme="majorHAnsi" w:cstheme="majorHAnsi"/>
          <w:sz w:val="18"/>
          <w:szCs w:val="18"/>
        </w:rPr>
        <w:t xml:space="preserve">Acorn’s </w:t>
      </w:r>
      <w:r w:rsidRPr="00F81959">
        <w:rPr>
          <w:rFonts w:asciiTheme="majorHAnsi" w:hAnsiTheme="majorHAnsi" w:cstheme="majorHAnsi"/>
          <w:sz w:val="18"/>
          <w:szCs w:val="18"/>
        </w:rPr>
        <w:t xml:space="preserve">compliance with any written trademark use guidelines provided by </w:t>
      </w:r>
      <w:r w:rsidR="00EA651F">
        <w:rPr>
          <w:rFonts w:asciiTheme="majorHAnsi" w:hAnsiTheme="majorHAnsi" w:cstheme="majorHAnsi"/>
          <w:sz w:val="18"/>
          <w:szCs w:val="18"/>
        </w:rPr>
        <w:t xml:space="preserve">you </w:t>
      </w:r>
      <w:r w:rsidRPr="00F81959">
        <w:rPr>
          <w:rFonts w:asciiTheme="majorHAnsi" w:hAnsiTheme="majorHAnsi" w:cstheme="majorHAnsi"/>
          <w:sz w:val="18"/>
          <w:szCs w:val="18"/>
        </w:rPr>
        <w:t xml:space="preserve">to </w:t>
      </w:r>
      <w:r w:rsidR="00EA651F">
        <w:rPr>
          <w:rFonts w:asciiTheme="majorHAnsi" w:hAnsiTheme="majorHAnsi" w:cstheme="majorHAnsi"/>
          <w:sz w:val="18"/>
          <w:szCs w:val="18"/>
        </w:rPr>
        <w:t>Acorn</w:t>
      </w:r>
      <w:r w:rsidRPr="00F81959">
        <w:rPr>
          <w:rFonts w:asciiTheme="majorHAnsi" w:hAnsiTheme="majorHAnsi" w:cstheme="majorHAnsi"/>
          <w:sz w:val="18"/>
          <w:szCs w:val="18"/>
        </w:rPr>
        <w:t xml:space="preserve"> in advance), (ii) press release announcing </w:t>
      </w:r>
      <w:r w:rsidR="00EA651F">
        <w:rPr>
          <w:rFonts w:asciiTheme="majorHAnsi" w:hAnsiTheme="majorHAnsi" w:cstheme="majorHAnsi"/>
          <w:sz w:val="18"/>
          <w:szCs w:val="18"/>
        </w:rPr>
        <w:t xml:space="preserve">your </w:t>
      </w:r>
      <w:r w:rsidRPr="00F81959">
        <w:rPr>
          <w:rFonts w:asciiTheme="majorHAnsi" w:hAnsiTheme="majorHAnsi" w:cstheme="majorHAnsi"/>
          <w:sz w:val="18"/>
          <w:szCs w:val="18"/>
        </w:rPr>
        <w:t xml:space="preserve">selection of </w:t>
      </w:r>
      <w:r w:rsidR="00EA651F">
        <w:rPr>
          <w:rFonts w:asciiTheme="majorHAnsi" w:hAnsiTheme="majorHAnsi" w:cstheme="majorHAnsi"/>
          <w:sz w:val="18"/>
          <w:szCs w:val="18"/>
        </w:rPr>
        <w:t>Acorn</w:t>
      </w:r>
      <w:r w:rsidRPr="00F81959">
        <w:rPr>
          <w:rFonts w:asciiTheme="majorHAnsi" w:hAnsiTheme="majorHAnsi" w:cstheme="majorHAnsi"/>
          <w:sz w:val="18"/>
          <w:szCs w:val="18"/>
        </w:rPr>
        <w:t xml:space="preserve"> and/or the </w:t>
      </w:r>
      <w:r>
        <w:rPr>
          <w:rFonts w:asciiTheme="majorHAnsi" w:hAnsiTheme="majorHAnsi" w:cstheme="majorHAnsi"/>
          <w:sz w:val="18"/>
          <w:szCs w:val="18"/>
        </w:rPr>
        <w:t>Service</w:t>
      </w:r>
      <w:r w:rsidRPr="00F81959">
        <w:rPr>
          <w:rFonts w:asciiTheme="majorHAnsi" w:hAnsiTheme="majorHAnsi" w:cstheme="majorHAnsi"/>
          <w:sz w:val="18"/>
          <w:szCs w:val="18"/>
        </w:rPr>
        <w:t xml:space="preserve">, and (iii) announcement of </w:t>
      </w:r>
      <w:r w:rsidR="00EA651F">
        <w:rPr>
          <w:rFonts w:asciiTheme="majorHAnsi" w:hAnsiTheme="majorHAnsi" w:cstheme="majorHAnsi"/>
          <w:sz w:val="18"/>
          <w:szCs w:val="18"/>
        </w:rPr>
        <w:t xml:space="preserve">your </w:t>
      </w:r>
      <w:r w:rsidRPr="00F81959">
        <w:rPr>
          <w:rFonts w:asciiTheme="majorHAnsi" w:hAnsiTheme="majorHAnsi" w:cstheme="majorHAnsi"/>
          <w:sz w:val="18"/>
          <w:szCs w:val="18"/>
        </w:rPr>
        <w:t xml:space="preserve">use of </w:t>
      </w:r>
      <w:r w:rsidR="00EA651F">
        <w:rPr>
          <w:rFonts w:asciiTheme="majorHAnsi" w:hAnsiTheme="majorHAnsi" w:cstheme="majorHAnsi"/>
          <w:sz w:val="18"/>
          <w:szCs w:val="18"/>
        </w:rPr>
        <w:t>Acorn</w:t>
      </w:r>
      <w:r w:rsidRPr="00F81959">
        <w:rPr>
          <w:rFonts w:asciiTheme="majorHAnsi" w:hAnsiTheme="majorHAnsi" w:cstheme="majorHAnsi"/>
          <w:sz w:val="18"/>
          <w:szCs w:val="18"/>
        </w:rPr>
        <w:t xml:space="preserve"> (in a method of </w:t>
      </w:r>
      <w:r w:rsidR="00EA651F">
        <w:rPr>
          <w:rFonts w:asciiTheme="majorHAnsi" w:hAnsiTheme="majorHAnsi" w:cstheme="majorHAnsi"/>
          <w:sz w:val="18"/>
          <w:szCs w:val="18"/>
        </w:rPr>
        <w:t>your</w:t>
      </w:r>
      <w:r w:rsidRPr="00F81959">
        <w:rPr>
          <w:rFonts w:asciiTheme="majorHAnsi" w:hAnsiTheme="majorHAnsi" w:cstheme="majorHAnsi"/>
          <w:sz w:val="18"/>
          <w:szCs w:val="18"/>
        </w:rPr>
        <w:t xml:space="preserve"> choosing; blog, press release, email, other channels)</w:t>
      </w:r>
      <w:r>
        <w:rPr>
          <w:rFonts w:asciiTheme="majorHAnsi" w:hAnsiTheme="majorHAnsi" w:cstheme="majorHAnsi"/>
          <w:sz w:val="18"/>
          <w:szCs w:val="18"/>
        </w:rPr>
        <w:t xml:space="preserve">.  </w:t>
      </w:r>
      <w:r w:rsidRPr="004432BC">
        <w:rPr>
          <w:rFonts w:asciiTheme="majorHAnsi" w:hAnsiTheme="majorHAnsi" w:cstheme="majorHAnsi"/>
          <w:sz w:val="18"/>
          <w:szCs w:val="18"/>
        </w:rPr>
        <w:t xml:space="preserve">If </w:t>
      </w:r>
      <w:r w:rsidR="00EA651F">
        <w:rPr>
          <w:rFonts w:asciiTheme="majorHAnsi" w:hAnsiTheme="majorHAnsi" w:cstheme="majorHAnsi"/>
          <w:sz w:val="18"/>
          <w:szCs w:val="18"/>
        </w:rPr>
        <w:t xml:space="preserve">you </w:t>
      </w:r>
      <w:proofErr w:type="gramStart"/>
      <w:r w:rsidRPr="004432BC">
        <w:rPr>
          <w:rFonts w:asciiTheme="majorHAnsi" w:hAnsiTheme="majorHAnsi" w:cstheme="majorHAnsi"/>
          <w:sz w:val="18"/>
          <w:szCs w:val="18"/>
        </w:rPr>
        <w:t>plans</w:t>
      </w:r>
      <w:proofErr w:type="gramEnd"/>
      <w:r w:rsidRPr="004432BC">
        <w:rPr>
          <w:rFonts w:asciiTheme="majorHAnsi" w:hAnsiTheme="majorHAnsi" w:cstheme="majorHAnsi"/>
          <w:sz w:val="18"/>
          <w:szCs w:val="18"/>
        </w:rPr>
        <w:t xml:space="preserve"> to submit or publish any research relative to </w:t>
      </w:r>
      <w:r w:rsidR="00EA651F">
        <w:rPr>
          <w:rFonts w:asciiTheme="majorHAnsi" w:hAnsiTheme="majorHAnsi" w:cstheme="majorHAnsi"/>
          <w:sz w:val="18"/>
          <w:szCs w:val="18"/>
        </w:rPr>
        <w:t>your</w:t>
      </w:r>
      <w:r w:rsidRPr="004432BC">
        <w:rPr>
          <w:rFonts w:asciiTheme="majorHAnsi" w:hAnsiTheme="majorHAnsi" w:cstheme="majorHAnsi"/>
          <w:sz w:val="18"/>
          <w:szCs w:val="18"/>
        </w:rPr>
        <w:t xml:space="preserve"> outcome of using </w:t>
      </w:r>
      <w:r w:rsidR="00EA651F">
        <w:rPr>
          <w:rFonts w:asciiTheme="majorHAnsi" w:hAnsiTheme="majorHAnsi" w:cstheme="majorHAnsi"/>
          <w:sz w:val="18"/>
          <w:szCs w:val="18"/>
        </w:rPr>
        <w:t>Acorn</w:t>
      </w:r>
      <w:r w:rsidRPr="004432BC">
        <w:rPr>
          <w:rFonts w:asciiTheme="majorHAnsi" w:hAnsiTheme="majorHAnsi" w:cstheme="majorHAnsi"/>
          <w:sz w:val="18"/>
          <w:szCs w:val="18"/>
        </w:rPr>
        <w:t xml:space="preserve"> </w:t>
      </w:r>
      <w:r w:rsidR="00EA651F">
        <w:rPr>
          <w:rFonts w:asciiTheme="majorHAnsi" w:hAnsiTheme="majorHAnsi" w:cstheme="majorHAnsi"/>
          <w:sz w:val="18"/>
          <w:szCs w:val="18"/>
        </w:rPr>
        <w:t>p</w:t>
      </w:r>
      <w:r w:rsidRPr="004432BC">
        <w:rPr>
          <w:rFonts w:asciiTheme="majorHAnsi" w:hAnsiTheme="majorHAnsi" w:cstheme="majorHAnsi"/>
          <w:sz w:val="18"/>
          <w:szCs w:val="18"/>
        </w:rPr>
        <w:t xml:space="preserve">roducts and/or </w:t>
      </w:r>
      <w:r w:rsidR="00EA651F">
        <w:rPr>
          <w:rFonts w:asciiTheme="majorHAnsi" w:hAnsiTheme="majorHAnsi" w:cstheme="majorHAnsi"/>
          <w:sz w:val="18"/>
          <w:szCs w:val="18"/>
        </w:rPr>
        <w:t xml:space="preserve">the </w:t>
      </w:r>
      <w:r w:rsidRPr="004432BC">
        <w:rPr>
          <w:rFonts w:asciiTheme="majorHAnsi" w:hAnsiTheme="majorHAnsi" w:cstheme="majorHAnsi"/>
          <w:sz w:val="18"/>
          <w:szCs w:val="18"/>
        </w:rPr>
        <w:t>Service</w:t>
      </w:r>
      <w:r w:rsidR="00EA651F">
        <w:rPr>
          <w:rFonts w:asciiTheme="majorHAnsi" w:hAnsiTheme="majorHAnsi" w:cstheme="majorHAnsi"/>
          <w:sz w:val="18"/>
          <w:szCs w:val="18"/>
        </w:rPr>
        <w:t>s</w:t>
      </w:r>
      <w:r w:rsidRPr="004432BC">
        <w:rPr>
          <w:rFonts w:asciiTheme="majorHAnsi" w:hAnsiTheme="majorHAnsi" w:cstheme="majorHAnsi"/>
          <w:sz w:val="18"/>
          <w:szCs w:val="18"/>
        </w:rPr>
        <w:t xml:space="preserve">, </w:t>
      </w:r>
      <w:r w:rsidR="00EA651F">
        <w:rPr>
          <w:rFonts w:asciiTheme="majorHAnsi" w:hAnsiTheme="majorHAnsi" w:cstheme="majorHAnsi"/>
          <w:sz w:val="18"/>
          <w:szCs w:val="18"/>
        </w:rPr>
        <w:t xml:space="preserve">you </w:t>
      </w:r>
      <w:r w:rsidRPr="004432BC">
        <w:rPr>
          <w:rFonts w:asciiTheme="majorHAnsi" w:hAnsiTheme="majorHAnsi" w:cstheme="majorHAnsi"/>
          <w:sz w:val="18"/>
          <w:szCs w:val="18"/>
        </w:rPr>
        <w:t xml:space="preserve">agrees to inform </w:t>
      </w:r>
      <w:r w:rsidR="00EA651F">
        <w:rPr>
          <w:rFonts w:asciiTheme="majorHAnsi" w:hAnsiTheme="majorHAnsi" w:cstheme="majorHAnsi"/>
          <w:sz w:val="18"/>
          <w:szCs w:val="18"/>
        </w:rPr>
        <w:t>Acorn</w:t>
      </w:r>
      <w:r>
        <w:rPr>
          <w:rFonts w:asciiTheme="majorHAnsi" w:hAnsiTheme="majorHAnsi" w:cstheme="majorHAnsi"/>
          <w:sz w:val="18"/>
          <w:szCs w:val="18"/>
        </w:rPr>
        <w:t xml:space="preserve"> prior to such submission or publication</w:t>
      </w:r>
      <w:r w:rsidRPr="004432BC">
        <w:rPr>
          <w:rFonts w:asciiTheme="majorHAnsi" w:hAnsiTheme="majorHAnsi" w:cstheme="majorHAnsi"/>
          <w:sz w:val="18"/>
          <w:szCs w:val="18"/>
        </w:rPr>
        <w:t>.</w:t>
      </w:r>
    </w:p>
    <w:p w14:paraId="433CC570" w14:textId="0C9E73C2" w:rsidR="002F5B04" w:rsidRPr="00DF6109" w:rsidRDefault="00B82EEB" w:rsidP="00B82EEB">
      <w:pPr>
        <w:pStyle w:val="Legal2L2"/>
        <w:tabs>
          <w:tab w:val="clear" w:pos="1440"/>
          <w:tab w:val="num" w:pos="720"/>
        </w:tabs>
        <w:ind w:left="630" w:hanging="630"/>
        <w:rPr>
          <w:rFonts w:asciiTheme="majorHAnsi" w:hAnsiTheme="majorHAnsi" w:cstheme="majorHAnsi"/>
          <w:sz w:val="18"/>
          <w:szCs w:val="18"/>
        </w:rPr>
      </w:pPr>
      <w:r w:rsidRPr="00EA651F">
        <w:rPr>
          <w:rFonts w:asciiTheme="majorHAnsi" w:hAnsiTheme="majorHAnsi" w:cstheme="majorHAnsi"/>
          <w:sz w:val="18"/>
          <w:szCs w:val="18"/>
          <w:u w:val="single"/>
        </w:rPr>
        <w:t>Entire Agreement</w:t>
      </w:r>
      <w:r w:rsidRPr="00B82EEB">
        <w:rPr>
          <w:rFonts w:asciiTheme="majorHAnsi" w:hAnsiTheme="majorHAnsi" w:cstheme="majorHAnsi"/>
          <w:sz w:val="18"/>
          <w:szCs w:val="18"/>
        </w:rPr>
        <w:t>; Execution.</w:t>
      </w:r>
      <w:r w:rsidRPr="00F01463">
        <w:rPr>
          <w:rFonts w:asciiTheme="majorHAnsi" w:hAnsiTheme="majorHAnsi" w:cstheme="majorHAnsi"/>
          <w:sz w:val="18"/>
          <w:szCs w:val="18"/>
        </w:rPr>
        <w:t xml:space="preserve"> This Agreement, together with the applicable </w:t>
      </w:r>
      <w:r>
        <w:rPr>
          <w:rFonts w:asciiTheme="majorHAnsi" w:hAnsiTheme="majorHAnsi" w:cstheme="majorHAnsi"/>
          <w:sz w:val="18"/>
          <w:szCs w:val="18"/>
        </w:rPr>
        <w:t>Order</w:t>
      </w:r>
      <w:r w:rsidRPr="00F01463">
        <w:rPr>
          <w:rFonts w:asciiTheme="majorHAnsi" w:hAnsiTheme="majorHAnsi" w:cstheme="majorHAnsi"/>
          <w:sz w:val="18"/>
          <w:szCs w:val="18"/>
        </w:rPr>
        <w:t>(s</w:t>
      </w:r>
      <w:r>
        <w:rPr>
          <w:rFonts w:asciiTheme="majorHAnsi" w:hAnsiTheme="majorHAnsi" w:cstheme="majorHAnsi"/>
          <w:sz w:val="18"/>
          <w:szCs w:val="18"/>
        </w:rPr>
        <w:t xml:space="preserve">) </w:t>
      </w:r>
      <w:r w:rsidRPr="00F01463">
        <w:rPr>
          <w:rFonts w:asciiTheme="majorHAnsi" w:hAnsiTheme="majorHAnsi" w:cstheme="majorHAnsi"/>
          <w:sz w:val="18"/>
          <w:szCs w:val="18"/>
        </w:rPr>
        <w:t xml:space="preserve">constitute the entire agreement between parties, and supersedes all prior or contemporaneous proposals, quotes, negotiations, discussions, or agreements, whether written or oral, between the parties regarding its subject matter. Revisions to this Agreement </w:t>
      </w:r>
      <w:r w:rsidR="004844D8">
        <w:rPr>
          <w:rFonts w:asciiTheme="majorHAnsi" w:hAnsiTheme="majorHAnsi" w:cstheme="majorHAnsi"/>
          <w:sz w:val="18"/>
          <w:szCs w:val="18"/>
        </w:rPr>
        <w:t xml:space="preserve">may be made by Acorn by notifying you as described in Section 1, no other method of changing this agreement will apply unless it is </w:t>
      </w:r>
      <w:r w:rsidRPr="00F01463">
        <w:rPr>
          <w:rFonts w:asciiTheme="majorHAnsi" w:hAnsiTheme="majorHAnsi" w:cstheme="majorHAnsi"/>
          <w:sz w:val="18"/>
          <w:szCs w:val="18"/>
        </w:rPr>
        <w:t xml:space="preserve">signed by </w:t>
      </w:r>
      <w:r w:rsidR="004844D8">
        <w:rPr>
          <w:rFonts w:asciiTheme="majorHAnsi" w:hAnsiTheme="majorHAnsi" w:cstheme="majorHAnsi"/>
          <w:sz w:val="18"/>
          <w:szCs w:val="18"/>
        </w:rPr>
        <w:t>Acorn</w:t>
      </w:r>
      <w:r w:rsidRPr="00F01463">
        <w:rPr>
          <w:rFonts w:asciiTheme="majorHAnsi" w:hAnsiTheme="majorHAnsi" w:cstheme="majorHAnsi"/>
          <w:sz w:val="18"/>
          <w:szCs w:val="18"/>
        </w:rPr>
        <w:t>.</w:t>
      </w:r>
      <w:r>
        <w:rPr>
          <w:rFonts w:asciiTheme="majorHAnsi" w:hAnsiTheme="majorHAnsi" w:cstheme="majorHAnsi"/>
          <w:sz w:val="18"/>
          <w:szCs w:val="18"/>
        </w:rPr>
        <w:t xml:space="preserve">  However, if </w:t>
      </w:r>
      <w:r w:rsidR="00EA651F">
        <w:rPr>
          <w:rFonts w:asciiTheme="majorHAnsi" w:hAnsiTheme="majorHAnsi" w:cstheme="majorHAnsi"/>
          <w:sz w:val="18"/>
          <w:szCs w:val="18"/>
        </w:rPr>
        <w:t xml:space="preserve">you </w:t>
      </w:r>
      <w:r>
        <w:rPr>
          <w:rFonts w:asciiTheme="majorHAnsi" w:hAnsiTheme="majorHAnsi" w:cstheme="majorHAnsi"/>
          <w:sz w:val="18"/>
          <w:szCs w:val="18"/>
        </w:rPr>
        <w:t>agreed to these terms by reference in another binding instrument (e.g., on a</w:t>
      </w:r>
      <w:r w:rsidR="004844D8">
        <w:rPr>
          <w:rFonts w:asciiTheme="majorHAnsi" w:hAnsiTheme="majorHAnsi" w:cstheme="majorHAnsi"/>
          <w:sz w:val="18"/>
          <w:szCs w:val="18"/>
        </w:rPr>
        <w:t>n</w:t>
      </w:r>
      <w:r>
        <w:rPr>
          <w:rFonts w:asciiTheme="majorHAnsi" w:hAnsiTheme="majorHAnsi" w:cstheme="majorHAnsi"/>
          <w:sz w:val="18"/>
          <w:szCs w:val="18"/>
        </w:rPr>
        <w:t xml:space="preserve"> Order which refers to these terms by URL), </w:t>
      </w:r>
      <w:r w:rsidR="00EA651F">
        <w:rPr>
          <w:rFonts w:asciiTheme="majorHAnsi" w:hAnsiTheme="majorHAnsi" w:cstheme="majorHAnsi"/>
          <w:sz w:val="18"/>
          <w:szCs w:val="18"/>
        </w:rPr>
        <w:t>Acorn</w:t>
      </w:r>
      <w:r w:rsidRPr="002F5B04">
        <w:rPr>
          <w:rFonts w:asciiTheme="majorHAnsi" w:hAnsiTheme="majorHAnsi" w:cstheme="majorHAnsi"/>
          <w:sz w:val="18"/>
          <w:szCs w:val="18"/>
        </w:rPr>
        <w:t xml:space="preserve"> may change </w:t>
      </w:r>
      <w:r>
        <w:rPr>
          <w:rFonts w:asciiTheme="majorHAnsi" w:hAnsiTheme="majorHAnsi" w:cstheme="majorHAnsi"/>
          <w:sz w:val="18"/>
          <w:szCs w:val="18"/>
        </w:rPr>
        <w:t>t</w:t>
      </w:r>
      <w:r w:rsidRPr="002F5B04">
        <w:rPr>
          <w:rFonts w:asciiTheme="majorHAnsi" w:hAnsiTheme="majorHAnsi" w:cstheme="majorHAnsi"/>
          <w:sz w:val="18"/>
          <w:szCs w:val="18"/>
        </w:rPr>
        <w:t>he</w:t>
      </w:r>
      <w:r>
        <w:rPr>
          <w:rFonts w:asciiTheme="majorHAnsi" w:hAnsiTheme="majorHAnsi" w:cstheme="majorHAnsi"/>
          <w:sz w:val="18"/>
          <w:szCs w:val="18"/>
        </w:rPr>
        <w:t>se terms</w:t>
      </w:r>
      <w:r w:rsidRPr="002F5B04">
        <w:rPr>
          <w:rFonts w:asciiTheme="majorHAnsi" w:hAnsiTheme="majorHAnsi" w:cstheme="majorHAnsi"/>
          <w:sz w:val="18"/>
          <w:szCs w:val="18"/>
        </w:rPr>
        <w:t xml:space="preserve"> by posting </w:t>
      </w:r>
      <w:r>
        <w:rPr>
          <w:rFonts w:asciiTheme="majorHAnsi" w:hAnsiTheme="majorHAnsi" w:cstheme="majorHAnsi"/>
          <w:sz w:val="18"/>
          <w:szCs w:val="18"/>
        </w:rPr>
        <w:t xml:space="preserve">an </w:t>
      </w:r>
      <w:r w:rsidRPr="002F5B04">
        <w:rPr>
          <w:rFonts w:asciiTheme="majorHAnsi" w:hAnsiTheme="majorHAnsi" w:cstheme="majorHAnsi"/>
          <w:sz w:val="18"/>
          <w:szCs w:val="18"/>
        </w:rPr>
        <w:t xml:space="preserve">updated </w:t>
      </w:r>
      <w:r>
        <w:rPr>
          <w:rFonts w:asciiTheme="majorHAnsi" w:hAnsiTheme="majorHAnsi" w:cstheme="majorHAnsi"/>
          <w:sz w:val="18"/>
          <w:szCs w:val="18"/>
        </w:rPr>
        <w:t xml:space="preserve">version </w:t>
      </w:r>
      <w:r w:rsidRPr="002F5B04">
        <w:rPr>
          <w:rFonts w:asciiTheme="majorHAnsi" w:hAnsiTheme="majorHAnsi" w:cstheme="majorHAnsi"/>
          <w:sz w:val="18"/>
          <w:szCs w:val="18"/>
        </w:rPr>
        <w:t xml:space="preserve">at the applicable URL and notifying </w:t>
      </w:r>
      <w:r w:rsidR="00EA651F">
        <w:rPr>
          <w:rFonts w:asciiTheme="majorHAnsi" w:hAnsiTheme="majorHAnsi" w:cstheme="majorHAnsi"/>
          <w:sz w:val="18"/>
          <w:szCs w:val="18"/>
        </w:rPr>
        <w:t xml:space="preserve">you </w:t>
      </w:r>
      <w:r>
        <w:rPr>
          <w:rFonts w:asciiTheme="majorHAnsi" w:hAnsiTheme="majorHAnsi" w:cstheme="majorHAnsi"/>
          <w:sz w:val="18"/>
          <w:szCs w:val="18"/>
        </w:rPr>
        <w:t>of the change</w:t>
      </w:r>
      <w:r w:rsidR="004844D8">
        <w:rPr>
          <w:rFonts w:asciiTheme="majorHAnsi" w:hAnsiTheme="majorHAnsi" w:cstheme="majorHAnsi"/>
          <w:sz w:val="18"/>
          <w:szCs w:val="18"/>
        </w:rPr>
        <w:t xml:space="preserve"> pursuant to Section 1</w:t>
      </w:r>
      <w:r w:rsidRPr="002F5B04">
        <w:rPr>
          <w:rFonts w:asciiTheme="majorHAnsi" w:hAnsiTheme="majorHAnsi" w:cstheme="majorHAnsi"/>
          <w:sz w:val="18"/>
          <w:szCs w:val="18"/>
        </w:rPr>
        <w:t xml:space="preserve">. By continuing to access or use the </w:t>
      </w:r>
      <w:r w:rsidR="00D453DA">
        <w:rPr>
          <w:rFonts w:asciiTheme="majorHAnsi" w:hAnsiTheme="majorHAnsi" w:cstheme="majorHAnsi"/>
          <w:sz w:val="18"/>
          <w:szCs w:val="18"/>
        </w:rPr>
        <w:t xml:space="preserve">Services </w:t>
      </w:r>
      <w:r w:rsidRPr="002F5B04">
        <w:rPr>
          <w:rFonts w:asciiTheme="majorHAnsi" w:hAnsiTheme="majorHAnsi" w:cstheme="majorHAnsi"/>
          <w:sz w:val="18"/>
          <w:szCs w:val="18"/>
        </w:rPr>
        <w:t xml:space="preserve">after </w:t>
      </w:r>
      <w:r>
        <w:rPr>
          <w:rFonts w:asciiTheme="majorHAnsi" w:hAnsiTheme="majorHAnsi" w:cstheme="majorHAnsi"/>
          <w:sz w:val="18"/>
          <w:szCs w:val="18"/>
        </w:rPr>
        <w:t xml:space="preserve">such notice </w:t>
      </w:r>
      <w:r w:rsidR="00EA651F">
        <w:rPr>
          <w:rFonts w:asciiTheme="majorHAnsi" w:hAnsiTheme="majorHAnsi" w:cstheme="majorHAnsi"/>
          <w:sz w:val="18"/>
          <w:szCs w:val="18"/>
        </w:rPr>
        <w:t xml:space="preserve">you </w:t>
      </w:r>
      <w:proofErr w:type="gramStart"/>
      <w:r w:rsidRPr="002F5B04">
        <w:rPr>
          <w:rFonts w:asciiTheme="majorHAnsi" w:hAnsiTheme="majorHAnsi" w:cstheme="majorHAnsi"/>
          <w:sz w:val="18"/>
          <w:szCs w:val="18"/>
        </w:rPr>
        <w:t>agrees</w:t>
      </w:r>
      <w:proofErr w:type="gramEnd"/>
      <w:r w:rsidRPr="002F5B04">
        <w:rPr>
          <w:rFonts w:asciiTheme="majorHAnsi" w:hAnsiTheme="majorHAnsi" w:cstheme="majorHAnsi"/>
          <w:sz w:val="18"/>
          <w:szCs w:val="18"/>
        </w:rPr>
        <w:t xml:space="preserve"> to be bound by the updated </w:t>
      </w:r>
      <w:r>
        <w:rPr>
          <w:rFonts w:asciiTheme="majorHAnsi" w:hAnsiTheme="majorHAnsi" w:cstheme="majorHAnsi"/>
          <w:sz w:val="18"/>
          <w:szCs w:val="18"/>
        </w:rPr>
        <w:t xml:space="preserve">terms. </w:t>
      </w:r>
      <w:r w:rsidRPr="00F01463">
        <w:rPr>
          <w:rFonts w:asciiTheme="majorHAnsi" w:hAnsiTheme="majorHAnsi" w:cstheme="majorHAnsi"/>
          <w:sz w:val="18"/>
          <w:szCs w:val="18"/>
        </w:rPr>
        <w:t xml:space="preserve"> </w:t>
      </w:r>
      <w:r w:rsidR="00EA651F">
        <w:rPr>
          <w:rFonts w:asciiTheme="majorHAnsi" w:hAnsiTheme="majorHAnsi" w:cstheme="majorHAnsi"/>
          <w:sz w:val="18"/>
          <w:szCs w:val="18"/>
        </w:rPr>
        <w:t xml:space="preserve">Your </w:t>
      </w:r>
      <w:r>
        <w:rPr>
          <w:rFonts w:asciiTheme="majorHAnsi" w:hAnsiTheme="majorHAnsi" w:cstheme="majorHAnsi"/>
          <w:sz w:val="18"/>
          <w:szCs w:val="18"/>
        </w:rPr>
        <w:t>click-through terms, p</w:t>
      </w:r>
      <w:r w:rsidRPr="00F01463">
        <w:rPr>
          <w:rFonts w:asciiTheme="majorHAnsi" w:hAnsiTheme="majorHAnsi" w:cstheme="majorHAnsi"/>
          <w:sz w:val="18"/>
          <w:szCs w:val="18"/>
        </w:rPr>
        <w:t xml:space="preserve">reprinted terms in </w:t>
      </w:r>
      <w:r w:rsidR="00EA651F">
        <w:rPr>
          <w:rFonts w:asciiTheme="majorHAnsi" w:hAnsiTheme="majorHAnsi" w:cstheme="majorHAnsi"/>
          <w:sz w:val="18"/>
          <w:szCs w:val="18"/>
        </w:rPr>
        <w:t xml:space="preserve">your </w:t>
      </w:r>
      <w:r w:rsidRPr="00F01463">
        <w:rPr>
          <w:rFonts w:asciiTheme="majorHAnsi" w:hAnsiTheme="majorHAnsi" w:cstheme="majorHAnsi"/>
          <w:sz w:val="18"/>
          <w:szCs w:val="18"/>
        </w:rPr>
        <w:t xml:space="preserve">purchase orders or other </w:t>
      </w:r>
      <w:r w:rsidR="00EA651F">
        <w:rPr>
          <w:rFonts w:asciiTheme="majorHAnsi" w:hAnsiTheme="majorHAnsi" w:cstheme="majorHAnsi"/>
          <w:sz w:val="18"/>
          <w:szCs w:val="18"/>
        </w:rPr>
        <w:t xml:space="preserve">of your </w:t>
      </w:r>
      <w:r w:rsidRPr="00F01463">
        <w:rPr>
          <w:rFonts w:asciiTheme="majorHAnsi" w:hAnsiTheme="majorHAnsi" w:cstheme="majorHAnsi"/>
          <w:sz w:val="18"/>
          <w:szCs w:val="18"/>
        </w:rPr>
        <w:t>ordering documents,</w:t>
      </w:r>
      <w:r>
        <w:rPr>
          <w:rFonts w:asciiTheme="majorHAnsi" w:hAnsiTheme="majorHAnsi" w:cstheme="majorHAnsi"/>
          <w:sz w:val="18"/>
          <w:szCs w:val="18"/>
        </w:rPr>
        <w:t xml:space="preserve"> </w:t>
      </w:r>
      <w:r w:rsidRPr="00F01463">
        <w:rPr>
          <w:rFonts w:asciiTheme="majorHAnsi" w:hAnsiTheme="majorHAnsi" w:cstheme="majorHAnsi"/>
          <w:sz w:val="18"/>
          <w:szCs w:val="18"/>
        </w:rPr>
        <w:t xml:space="preserve">or terms referenced or linked within them, will have no effect on this Agreement and are hereby rejected, regardless of whether they are signed by </w:t>
      </w:r>
      <w:r w:rsidR="00EA651F">
        <w:rPr>
          <w:rFonts w:asciiTheme="majorHAnsi" w:hAnsiTheme="majorHAnsi" w:cstheme="majorHAnsi"/>
          <w:sz w:val="18"/>
          <w:szCs w:val="18"/>
        </w:rPr>
        <w:t>Acorn</w:t>
      </w:r>
      <w:r w:rsidRPr="00F01463">
        <w:rPr>
          <w:rFonts w:asciiTheme="majorHAnsi" w:hAnsiTheme="majorHAnsi" w:cstheme="majorHAnsi"/>
          <w:sz w:val="18"/>
          <w:szCs w:val="18"/>
        </w:rPr>
        <w:t xml:space="preserve"> and/or purport to take precedence over this Agreement. </w:t>
      </w:r>
      <w:r w:rsidRPr="003D0AD9">
        <w:rPr>
          <w:rFonts w:asciiTheme="majorHAnsi" w:hAnsiTheme="majorHAnsi" w:cstheme="majorHAnsi"/>
          <w:sz w:val="18"/>
          <w:szCs w:val="18"/>
        </w:rPr>
        <w:t xml:space="preserve">The order of precedence among all documents executed among the parties shall be: (1) the </w:t>
      </w:r>
      <w:r>
        <w:rPr>
          <w:rFonts w:asciiTheme="majorHAnsi" w:hAnsiTheme="majorHAnsi" w:cstheme="majorHAnsi"/>
          <w:sz w:val="18"/>
          <w:szCs w:val="18"/>
        </w:rPr>
        <w:t>applicable Order</w:t>
      </w:r>
      <w:r w:rsidRPr="003D0AD9">
        <w:rPr>
          <w:rFonts w:asciiTheme="majorHAnsi" w:hAnsiTheme="majorHAnsi" w:cstheme="majorHAnsi"/>
          <w:sz w:val="18"/>
          <w:szCs w:val="18"/>
        </w:rPr>
        <w:t>, (2) this Agreement,</w:t>
      </w:r>
      <w:r>
        <w:rPr>
          <w:rFonts w:asciiTheme="majorHAnsi" w:hAnsiTheme="majorHAnsi" w:cstheme="majorHAnsi"/>
          <w:sz w:val="18"/>
          <w:szCs w:val="18"/>
        </w:rPr>
        <w:t xml:space="preserve"> </w:t>
      </w:r>
      <w:r w:rsidR="00EA651F">
        <w:rPr>
          <w:rFonts w:asciiTheme="majorHAnsi" w:hAnsiTheme="majorHAnsi" w:cstheme="majorHAnsi"/>
          <w:sz w:val="18"/>
          <w:szCs w:val="18"/>
        </w:rPr>
        <w:t xml:space="preserve">(3) </w:t>
      </w:r>
      <w:r w:rsidRPr="003D0AD9">
        <w:rPr>
          <w:rFonts w:asciiTheme="majorHAnsi" w:hAnsiTheme="majorHAnsi" w:cstheme="majorHAnsi"/>
          <w:sz w:val="18"/>
          <w:szCs w:val="18"/>
        </w:rPr>
        <w:t>the Documentation</w:t>
      </w:r>
      <w:r>
        <w:rPr>
          <w:rFonts w:asciiTheme="majorHAnsi" w:hAnsiTheme="majorHAnsi" w:cstheme="majorHAnsi"/>
          <w:sz w:val="18"/>
          <w:szCs w:val="18"/>
        </w:rPr>
        <w:t>.</w:t>
      </w:r>
    </w:p>
    <w:p w14:paraId="7404D59F" w14:textId="6218AAC6" w:rsidR="00246817" w:rsidRPr="00A96F19" w:rsidRDefault="00246817" w:rsidP="00CE0A60">
      <w:pPr>
        <w:rPr>
          <w:rFonts w:asciiTheme="minorHAnsi" w:hAnsiTheme="minorHAnsi" w:cstheme="minorHAnsi"/>
          <w:b/>
          <w:sz w:val="18"/>
          <w:szCs w:val="18"/>
          <w:u w:val="single"/>
        </w:rPr>
      </w:pPr>
      <w:r w:rsidRPr="00A96F19">
        <w:rPr>
          <w:rFonts w:asciiTheme="minorHAnsi" w:hAnsiTheme="minorHAnsi" w:cstheme="minorHAnsi"/>
          <w:b/>
          <w:sz w:val="18"/>
          <w:szCs w:val="18"/>
          <w:u w:val="single"/>
        </w:rPr>
        <w:br w:type="page"/>
      </w:r>
    </w:p>
    <w:p w14:paraId="1EF16360" w14:textId="5404497A" w:rsidR="003F5081" w:rsidRPr="00EB702D" w:rsidRDefault="003F5081" w:rsidP="00EB702D">
      <w:pPr>
        <w:spacing w:after="240"/>
        <w:jc w:val="center"/>
        <w:rPr>
          <w:rFonts w:asciiTheme="majorHAnsi" w:hAnsiTheme="majorHAnsi" w:cstheme="majorHAnsi"/>
          <w:b/>
          <w:sz w:val="18"/>
          <w:szCs w:val="18"/>
          <w:u w:val="single"/>
        </w:rPr>
      </w:pPr>
      <w:r w:rsidRPr="00EB702D">
        <w:rPr>
          <w:rFonts w:asciiTheme="majorHAnsi" w:hAnsiTheme="majorHAnsi" w:cstheme="majorHAnsi"/>
          <w:b/>
          <w:sz w:val="18"/>
          <w:szCs w:val="18"/>
          <w:u w:val="single"/>
        </w:rPr>
        <w:lastRenderedPageBreak/>
        <w:t xml:space="preserve">Appendix </w:t>
      </w:r>
      <w:r w:rsidR="00CB76F4">
        <w:rPr>
          <w:rFonts w:asciiTheme="majorHAnsi" w:hAnsiTheme="majorHAnsi" w:cstheme="majorHAnsi"/>
          <w:b/>
          <w:sz w:val="18"/>
          <w:szCs w:val="18"/>
          <w:u w:val="single"/>
        </w:rPr>
        <w:t>1</w:t>
      </w:r>
      <w:r w:rsidRPr="00EB702D">
        <w:rPr>
          <w:rFonts w:asciiTheme="majorHAnsi" w:hAnsiTheme="majorHAnsi" w:cstheme="majorHAnsi"/>
          <w:b/>
          <w:sz w:val="18"/>
          <w:szCs w:val="18"/>
          <w:u w:val="single"/>
        </w:rPr>
        <w:br/>
      </w:r>
      <w:r w:rsidRPr="00EB702D">
        <w:rPr>
          <w:rFonts w:asciiTheme="majorHAnsi" w:hAnsiTheme="majorHAnsi" w:cstheme="majorHAnsi"/>
          <w:b/>
          <w:sz w:val="18"/>
          <w:szCs w:val="18"/>
        </w:rPr>
        <w:t>(Definitions)</w:t>
      </w:r>
    </w:p>
    <w:p w14:paraId="04F5B381" w14:textId="158686E2" w:rsidR="002D0BFE" w:rsidRPr="00F01463" w:rsidRDefault="002D0BFE" w:rsidP="00EB702D">
      <w:pPr>
        <w:pStyle w:val="ListParagraph"/>
        <w:shd w:val="clear" w:color="auto" w:fill="FFFFFF"/>
        <w:ind w:left="0"/>
        <w:jc w:val="both"/>
        <w:rPr>
          <w:rFonts w:asciiTheme="majorHAnsi" w:eastAsia="Times New Roman" w:hAnsiTheme="majorHAnsi" w:cstheme="majorHAnsi"/>
          <w:sz w:val="18"/>
          <w:szCs w:val="18"/>
        </w:rPr>
      </w:pPr>
      <w:r w:rsidRPr="00F01463">
        <w:rPr>
          <w:rFonts w:asciiTheme="majorHAnsi" w:eastAsia="Times New Roman" w:hAnsiTheme="majorHAnsi" w:cstheme="majorHAnsi"/>
          <w:b/>
          <w:bCs/>
          <w:sz w:val="18"/>
          <w:szCs w:val="18"/>
        </w:rPr>
        <w:t>“Affiliate”</w:t>
      </w:r>
      <w:r w:rsidRPr="00F01463">
        <w:rPr>
          <w:rFonts w:asciiTheme="majorHAnsi" w:eastAsia="Times New Roman" w:hAnsiTheme="majorHAnsi" w:cstheme="majorHAnsi"/>
          <w:sz w:val="18"/>
          <w:szCs w:val="18"/>
        </w:rPr>
        <w:t> </w:t>
      </w:r>
      <w:r w:rsidR="00777448" w:rsidRPr="00777448">
        <w:rPr>
          <w:rFonts w:asciiTheme="majorHAnsi" w:eastAsia="Times New Roman" w:hAnsiTheme="majorHAnsi" w:cstheme="majorHAnsi"/>
          <w:sz w:val="18"/>
          <w:szCs w:val="18"/>
        </w:rPr>
        <w:t>means, with respect to a party to this Agreement, any entity that directly or indirectly controls, is controlled by, or is under common control with such party through the possession of more than fifty percent (50%) of the voting stock of the controlled entity</w:t>
      </w:r>
      <w:r w:rsidRPr="00F01463">
        <w:rPr>
          <w:rFonts w:asciiTheme="majorHAnsi" w:eastAsia="Times New Roman" w:hAnsiTheme="majorHAnsi" w:cstheme="majorHAnsi"/>
          <w:sz w:val="18"/>
          <w:szCs w:val="18"/>
        </w:rPr>
        <w:t>.</w:t>
      </w:r>
    </w:p>
    <w:p w14:paraId="01C4BFE2" w14:textId="77777777" w:rsidR="00CA59ED" w:rsidRPr="00F01463" w:rsidRDefault="00CA59ED" w:rsidP="00EB702D">
      <w:pPr>
        <w:pStyle w:val="ListParagraph"/>
        <w:shd w:val="clear" w:color="auto" w:fill="FFFFFF"/>
        <w:ind w:left="0"/>
        <w:jc w:val="both"/>
        <w:rPr>
          <w:rFonts w:asciiTheme="majorHAnsi" w:eastAsia="Times New Roman" w:hAnsiTheme="majorHAnsi" w:cstheme="majorHAnsi"/>
          <w:b/>
          <w:bCs/>
          <w:sz w:val="18"/>
          <w:szCs w:val="18"/>
        </w:rPr>
      </w:pPr>
    </w:p>
    <w:p w14:paraId="60F41CD3" w14:textId="38FBF36C" w:rsidR="002D0BFE" w:rsidRDefault="002D0BFE" w:rsidP="00EB702D">
      <w:pPr>
        <w:pStyle w:val="ListParagraph"/>
        <w:shd w:val="clear" w:color="auto" w:fill="FFFFFF"/>
        <w:ind w:left="0"/>
        <w:jc w:val="both"/>
        <w:rPr>
          <w:rFonts w:asciiTheme="majorHAnsi" w:eastAsia="Times New Roman" w:hAnsiTheme="majorHAnsi" w:cstheme="majorHAnsi"/>
          <w:sz w:val="18"/>
          <w:szCs w:val="18"/>
        </w:rPr>
      </w:pPr>
      <w:r w:rsidRPr="00F01463">
        <w:rPr>
          <w:rFonts w:asciiTheme="majorHAnsi" w:eastAsia="Times New Roman" w:hAnsiTheme="majorHAnsi" w:cstheme="majorHAnsi"/>
          <w:b/>
          <w:bCs/>
          <w:sz w:val="18"/>
          <w:szCs w:val="18"/>
        </w:rPr>
        <w:t>“Authorized User</w:t>
      </w:r>
      <w:r w:rsidR="004B647A">
        <w:rPr>
          <w:rFonts w:asciiTheme="majorHAnsi" w:eastAsia="Times New Roman" w:hAnsiTheme="majorHAnsi" w:cstheme="majorHAnsi"/>
          <w:b/>
          <w:bCs/>
          <w:sz w:val="18"/>
          <w:szCs w:val="18"/>
        </w:rPr>
        <w:t>”</w:t>
      </w:r>
      <w:r w:rsidR="00911B69">
        <w:rPr>
          <w:rFonts w:asciiTheme="majorHAnsi" w:eastAsia="Times New Roman" w:hAnsiTheme="majorHAnsi" w:cstheme="majorHAnsi"/>
          <w:b/>
          <w:bCs/>
          <w:sz w:val="18"/>
          <w:szCs w:val="18"/>
        </w:rPr>
        <w:t xml:space="preserve"> or “User”</w:t>
      </w:r>
      <w:r w:rsidR="004B647A" w:rsidRPr="004B647A">
        <w:rPr>
          <w:rFonts w:asciiTheme="majorHAnsi" w:eastAsia="Times New Roman" w:hAnsiTheme="majorHAnsi" w:cstheme="majorHAnsi"/>
          <w:sz w:val="18"/>
          <w:szCs w:val="18"/>
        </w:rPr>
        <w:t xml:space="preserve"> means</w:t>
      </w:r>
      <w:r w:rsidR="004B647A">
        <w:rPr>
          <w:rFonts w:asciiTheme="majorHAnsi" w:eastAsia="Times New Roman" w:hAnsiTheme="majorHAnsi" w:cstheme="majorHAnsi"/>
          <w:sz w:val="18"/>
          <w:szCs w:val="18"/>
        </w:rPr>
        <w:t>:</w:t>
      </w:r>
      <w:r w:rsidR="004B647A" w:rsidRPr="004B647A">
        <w:rPr>
          <w:rFonts w:asciiTheme="majorHAnsi" w:eastAsia="Times New Roman" w:hAnsiTheme="majorHAnsi" w:cstheme="majorHAnsi"/>
          <w:sz w:val="18"/>
          <w:szCs w:val="18"/>
        </w:rPr>
        <w:t xml:space="preserve"> (a) in the case of an individual accepting this Agreement on such individual’s own behalf, such individual; or (b) </w:t>
      </w:r>
      <w:r w:rsidR="00D154DD">
        <w:rPr>
          <w:rFonts w:asciiTheme="majorHAnsi" w:eastAsia="Times New Roman" w:hAnsiTheme="majorHAnsi" w:cstheme="majorHAnsi"/>
          <w:sz w:val="18"/>
          <w:szCs w:val="18"/>
        </w:rPr>
        <w:t>your</w:t>
      </w:r>
      <w:r w:rsidR="004B647A" w:rsidRPr="004B647A">
        <w:rPr>
          <w:rFonts w:asciiTheme="majorHAnsi" w:eastAsia="Times New Roman" w:hAnsiTheme="majorHAnsi" w:cstheme="majorHAnsi"/>
          <w:sz w:val="18"/>
          <w:szCs w:val="18"/>
        </w:rPr>
        <w:t xml:space="preserve"> employee </w:t>
      </w:r>
      <w:r w:rsidR="006A0709">
        <w:rPr>
          <w:rFonts w:asciiTheme="majorHAnsi" w:eastAsia="Times New Roman" w:hAnsiTheme="majorHAnsi" w:cstheme="majorHAnsi"/>
          <w:sz w:val="18"/>
          <w:szCs w:val="18"/>
        </w:rPr>
        <w:t>or authorized third-party</w:t>
      </w:r>
      <w:r w:rsidR="004B647A" w:rsidRPr="004B647A">
        <w:rPr>
          <w:rFonts w:asciiTheme="majorHAnsi" w:eastAsia="Times New Roman" w:hAnsiTheme="majorHAnsi" w:cstheme="majorHAnsi"/>
          <w:sz w:val="18"/>
          <w:szCs w:val="18"/>
        </w:rPr>
        <w:t xml:space="preserve"> who has been authorized by </w:t>
      </w:r>
      <w:r w:rsidR="00D154DD">
        <w:rPr>
          <w:rFonts w:asciiTheme="majorHAnsi" w:eastAsia="Times New Roman" w:hAnsiTheme="majorHAnsi" w:cstheme="majorHAnsi"/>
          <w:sz w:val="18"/>
          <w:szCs w:val="18"/>
        </w:rPr>
        <w:t>you</w:t>
      </w:r>
      <w:r w:rsidR="004B647A" w:rsidRPr="004B647A">
        <w:rPr>
          <w:rFonts w:asciiTheme="majorHAnsi" w:eastAsia="Times New Roman" w:hAnsiTheme="majorHAnsi" w:cstheme="majorHAnsi"/>
          <w:sz w:val="18"/>
          <w:szCs w:val="18"/>
        </w:rPr>
        <w:t xml:space="preserve"> to use the </w:t>
      </w:r>
      <w:r w:rsidR="00413999">
        <w:rPr>
          <w:rFonts w:asciiTheme="majorHAnsi" w:eastAsia="Times New Roman" w:hAnsiTheme="majorHAnsi" w:cstheme="majorHAnsi"/>
          <w:sz w:val="18"/>
          <w:szCs w:val="18"/>
        </w:rPr>
        <w:t>Services</w:t>
      </w:r>
      <w:r w:rsidR="004B647A" w:rsidRPr="004B647A">
        <w:rPr>
          <w:rFonts w:asciiTheme="majorHAnsi" w:eastAsia="Times New Roman" w:hAnsiTheme="majorHAnsi" w:cstheme="majorHAnsi"/>
          <w:sz w:val="18"/>
          <w:szCs w:val="18"/>
        </w:rPr>
        <w:t xml:space="preserve"> in accordance with the terms and conditions of this Agreement and has been allocated user credentials</w:t>
      </w:r>
      <w:r w:rsidRPr="00F01463">
        <w:rPr>
          <w:rFonts w:asciiTheme="majorHAnsi" w:eastAsia="Times New Roman" w:hAnsiTheme="majorHAnsi" w:cstheme="majorHAnsi"/>
          <w:sz w:val="18"/>
          <w:szCs w:val="18"/>
        </w:rPr>
        <w:t>.</w:t>
      </w:r>
      <w:r w:rsidR="005C7D9F">
        <w:rPr>
          <w:rFonts w:asciiTheme="majorHAnsi" w:eastAsia="Times New Roman" w:hAnsiTheme="majorHAnsi" w:cstheme="majorHAnsi"/>
          <w:sz w:val="18"/>
          <w:szCs w:val="18"/>
        </w:rPr>
        <w:t xml:space="preserve">  </w:t>
      </w:r>
    </w:p>
    <w:p w14:paraId="07C07CCD" w14:textId="77777777" w:rsidR="004E13B2" w:rsidRDefault="004E13B2" w:rsidP="00EB702D">
      <w:pPr>
        <w:pStyle w:val="ListParagraph"/>
        <w:shd w:val="clear" w:color="auto" w:fill="FFFFFF"/>
        <w:ind w:left="0"/>
        <w:jc w:val="both"/>
        <w:rPr>
          <w:rFonts w:asciiTheme="majorHAnsi" w:eastAsia="Times New Roman" w:hAnsiTheme="majorHAnsi" w:cstheme="majorHAnsi"/>
          <w:sz w:val="18"/>
          <w:szCs w:val="18"/>
        </w:rPr>
      </w:pPr>
    </w:p>
    <w:p w14:paraId="1002B700" w14:textId="171BF76F" w:rsidR="002D0BFE" w:rsidRDefault="002D0BFE" w:rsidP="00EB702D">
      <w:pPr>
        <w:pStyle w:val="ListParagraph"/>
        <w:shd w:val="clear" w:color="auto" w:fill="FFFFFF"/>
        <w:ind w:left="0"/>
        <w:jc w:val="both"/>
        <w:rPr>
          <w:rFonts w:asciiTheme="majorHAnsi" w:eastAsia="Times New Roman" w:hAnsiTheme="majorHAnsi" w:cstheme="majorHAnsi"/>
          <w:sz w:val="18"/>
          <w:szCs w:val="18"/>
        </w:rPr>
      </w:pPr>
      <w:r w:rsidRPr="00F01463">
        <w:rPr>
          <w:rFonts w:asciiTheme="majorHAnsi" w:eastAsia="Times New Roman" w:hAnsiTheme="majorHAnsi" w:cstheme="majorHAnsi"/>
          <w:b/>
          <w:bCs/>
          <w:sz w:val="18"/>
          <w:szCs w:val="18"/>
        </w:rPr>
        <w:t>“Customer Data”</w:t>
      </w:r>
      <w:r w:rsidRPr="00F01463">
        <w:rPr>
          <w:rFonts w:asciiTheme="majorHAnsi" w:eastAsia="Times New Roman" w:hAnsiTheme="majorHAnsi" w:cstheme="majorHAnsi"/>
          <w:sz w:val="18"/>
          <w:szCs w:val="18"/>
        </w:rPr>
        <w:t> </w:t>
      </w:r>
      <w:r w:rsidR="008F6303" w:rsidRPr="008F6303">
        <w:rPr>
          <w:rFonts w:asciiTheme="majorHAnsi" w:eastAsia="Times New Roman" w:hAnsiTheme="majorHAnsi" w:cstheme="majorHAnsi"/>
          <w:sz w:val="18"/>
          <w:szCs w:val="18"/>
        </w:rPr>
        <w:t xml:space="preserve">means information, data, and other content, in any form or medium, that is collected, downloaded, or otherwise received, directly or indirectly, from </w:t>
      </w:r>
      <w:r w:rsidR="008F6303">
        <w:rPr>
          <w:rFonts w:asciiTheme="majorHAnsi" w:eastAsia="Times New Roman" w:hAnsiTheme="majorHAnsi" w:cstheme="majorHAnsi"/>
          <w:sz w:val="18"/>
          <w:szCs w:val="18"/>
        </w:rPr>
        <w:t>you</w:t>
      </w:r>
      <w:r w:rsidR="008F6303" w:rsidRPr="008F6303">
        <w:rPr>
          <w:rFonts w:asciiTheme="majorHAnsi" w:eastAsia="Times New Roman" w:hAnsiTheme="majorHAnsi" w:cstheme="majorHAnsi"/>
          <w:sz w:val="18"/>
          <w:szCs w:val="18"/>
        </w:rPr>
        <w:t xml:space="preserve"> or a</w:t>
      </w:r>
      <w:r w:rsidR="008F6303">
        <w:rPr>
          <w:rFonts w:asciiTheme="majorHAnsi" w:eastAsia="Times New Roman" w:hAnsiTheme="majorHAnsi" w:cstheme="majorHAnsi"/>
          <w:sz w:val="18"/>
          <w:szCs w:val="18"/>
        </w:rPr>
        <w:t xml:space="preserve"> </w:t>
      </w:r>
      <w:r w:rsidR="008F6303" w:rsidRPr="008F6303">
        <w:rPr>
          <w:rFonts w:asciiTheme="majorHAnsi" w:eastAsia="Times New Roman" w:hAnsiTheme="majorHAnsi" w:cstheme="majorHAnsi"/>
          <w:sz w:val="18"/>
          <w:szCs w:val="18"/>
        </w:rPr>
        <w:t xml:space="preserve">User by or through the Services. For the avoidance of doubt, Customer Data does not include Resultant Data or any other information reflecting the access or use of the Services by or on </w:t>
      </w:r>
      <w:r w:rsidR="008F6303">
        <w:rPr>
          <w:rFonts w:asciiTheme="majorHAnsi" w:eastAsia="Times New Roman" w:hAnsiTheme="majorHAnsi" w:cstheme="majorHAnsi"/>
          <w:sz w:val="18"/>
          <w:szCs w:val="18"/>
        </w:rPr>
        <w:t xml:space="preserve">your </w:t>
      </w:r>
      <w:r w:rsidR="008F6303" w:rsidRPr="008F6303">
        <w:rPr>
          <w:rFonts w:asciiTheme="majorHAnsi" w:eastAsia="Times New Roman" w:hAnsiTheme="majorHAnsi" w:cstheme="majorHAnsi"/>
          <w:sz w:val="18"/>
          <w:szCs w:val="18"/>
        </w:rPr>
        <w:t>behalf or any User</w:t>
      </w:r>
      <w:r w:rsidR="008F6303">
        <w:rPr>
          <w:rFonts w:asciiTheme="majorHAnsi" w:eastAsia="Times New Roman" w:hAnsiTheme="majorHAnsi" w:cstheme="majorHAnsi"/>
          <w:sz w:val="18"/>
          <w:szCs w:val="18"/>
        </w:rPr>
        <w:t>.</w:t>
      </w:r>
    </w:p>
    <w:p w14:paraId="023D9E77" w14:textId="77777777" w:rsidR="00CA0EDC" w:rsidRDefault="00CA0EDC" w:rsidP="00EB702D">
      <w:pPr>
        <w:pStyle w:val="ListParagraph"/>
        <w:shd w:val="clear" w:color="auto" w:fill="FFFFFF"/>
        <w:ind w:left="0"/>
        <w:jc w:val="both"/>
        <w:rPr>
          <w:rFonts w:asciiTheme="majorHAnsi" w:eastAsia="Times New Roman" w:hAnsiTheme="majorHAnsi" w:cstheme="majorHAnsi"/>
          <w:sz w:val="18"/>
          <w:szCs w:val="18"/>
        </w:rPr>
      </w:pPr>
    </w:p>
    <w:p w14:paraId="213F72DE" w14:textId="1761805F" w:rsidR="00CA0EDC" w:rsidRDefault="00CA0EDC" w:rsidP="00EB702D">
      <w:pPr>
        <w:pStyle w:val="ListParagraph"/>
        <w:shd w:val="clear" w:color="auto" w:fill="FFFFFF"/>
        <w:ind w:left="0"/>
        <w:jc w:val="both"/>
        <w:rPr>
          <w:rFonts w:asciiTheme="majorHAnsi" w:eastAsia="Times New Roman" w:hAnsiTheme="majorHAnsi" w:cstheme="majorHAnsi"/>
          <w:sz w:val="18"/>
          <w:szCs w:val="18"/>
        </w:rPr>
      </w:pPr>
      <w:r w:rsidRPr="00CA0EDC">
        <w:rPr>
          <w:rFonts w:asciiTheme="majorHAnsi" w:eastAsia="Times New Roman" w:hAnsiTheme="majorHAnsi" w:cstheme="majorHAnsi"/>
          <w:sz w:val="18"/>
          <w:szCs w:val="18"/>
        </w:rPr>
        <w:t>"</w:t>
      </w:r>
      <w:r w:rsidRPr="00CA0EDC">
        <w:rPr>
          <w:rFonts w:asciiTheme="majorHAnsi" w:eastAsia="Times New Roman" w:hAnsiTheme="majorHAnsi" w:cstheme="majorHAnsi"/>
          <w:b/>
          <w:bCs/>
          <w:sz w:val="18"/>
          <w:szCs w:val="18"/>
        </w:rPr>
        <w:t>Customer Systems</w:t>
      </w:r>
      <w:r w:rsidRPr="00CA0EDC">
        <w:rPr>
          <w:rFonts w:asciiTheme="majorHAnsi" w:eastAsia="Times New Roman" w:hAnsiTheme="majorHAnsi" w:cstheme="majorHAnsi"/>
          <w:sz w:val="18"/>
          <w:szCs w:val="18"/>
        </w:rPr>
        <w:t xml:space="preserve">" means </w:t>
      </w:r>
      <w:r>
        <w:rPr>
          <w:rFonts w:asciiTheme="majorHAnsi" w:eastAsia="Times New Roman" w:hAnsiTheme="majorHAnsi" w:cstheme="majorHAnsi"/>
          <w:sz w:val="18"/>
          <w:szCs w:val="18"/>
        </w:rPr>
        <w:t>your</w:t>
      </w:r>
      <w:r w:rsidRPr="00CA0EDC">
        <w:rPr>
          <w:rFonts w:asciiTheme="majorHAnsi" w:eastAsia="Times New Roman" w:hAnsiTheme="majorHAnsi" w:cstheme="majorHAnsi"/>
          <w:sz w:val="18"/>
          <w:szCs w:val="18"/>
        </w:rPr>
        <w:t xml:space="preserve"> information technology infrastructure, including computers, software, hardware, databases, electronic systems (including database management systems), and networks, whether operated directly by </w:t>
      </w:r>
      <w:r>
        <w:rPr>
          <w:rFonts w:asciiTheme="majorHAnsi" w:eastAsia="Times New Roman" w:hAnsiTheme="majorHAnsi" w:cstheme="majorHAnsi"/>
          <w:sz w:val="18"/>
          <w:szCs w:val="18"/>
        </w:rPr>
        <w:t xml:space="preserve">you </w:t>
      </w:r>
      <w:r w:rsidRPr="00CA0EDC">
        <w:rPr>
          <w:rFonts w:asciiTheme="majorHAnsi" w:eastAsia="Times New Roman" w:hAnsiTheme="majorHAnsi" w:cstheme="majorHAnsi"/>
          <w:sz w:val="18"/>
          <w:szCs w:val="18"/>
        </w:rPr>
        <w:t xml:space="preserve">or </w:t>
      </w:r>
      <w:proofErr w:type="gramStart"/>
      <w:r w:rsidRPr="00CA0EDC">
        <w:rPr>
          <w:rFonts w:asciiTheme="majorHAnsi" w:eastAsia="Times New Roman" w:hAnsiTheme="majorHAnsi" w:cstheme="majorHAnsi"/>
          <w:sz w:val="18"/>
          <w:szCs w:val="18"/>
        </w:rPr>
        <w:t>through the use of</w:t>
      </w:r>
      <w:proofErr w:type="gramEnd"/>
      <w:r w:rsidRPr="00CA0EDC">
        <w:rPr>
          <w:rFonts w:asciiTheme="majorHAnsi" w:eastAsia="Times New Roman" w:hAnsiTheme="majorHAnsi" w:cstheme="majorHAnsi"/>
          <w:sz w:val="18"/>
          <w:szCs w:val="18"/>
        </w:rPr>
        <w:t xml:space="preserve"> third-party services.</w:t>
      </w:r>
    </w:p>
    <w:p w14:paraId="213FFB04" w14:textId="77777777" w:rsidR="00B61A00" w:rsidRDefault="00B61A00" w:rsidP="00EB702D">
      <w:pPr>
        <w:pStyle w:val="ListParagraph"/>
        <w:shd w:val="clear" w:color="auto" w:fill="FFFFFF"/>
        <w:ind w:left="0"/>
        <w:jc w:val="both"/>
        <w:rPr>
          <w:rFonts w:asciiTheme="majorHAnsi" w:eastAsia="Times New Roman" w:hAnsiTheme="majorHAnsi" w:cstheme="majorHAnsi"/>
          <w:sz w:val="18"/>
          <w:szCs w:val="18"/>
        </w:rPr>
      </w:pPr>
    </w:p>
    <w:p w14:paraId="0742CAA4" w14:textId="03707D87" w:rsidR="00CA59ED" w:rsidRDefault="002D0BFE" w:rsidP="00EB702D">
      <w:pPr>
        <w:pStyle w:val="ListParagraph"/>
        <w:shd w:val="clear" w:color="auto" w:fill="FFFFFF"/>
        <w:ind w:left="0"/>
        <w:jc w:val="both"/>
        <w:rPr>
          <w:rFonts w:asciiTheme="majorHAnsi" w:eastAsia="Times New Roman" w:hAnsiTheme="majorHAnsi" w:cstheme="majorHAnsi"/>
          <w:sz w:val="18"/>
          <w:szCs w:val="18"/>
        </w:rPr>
      </w:pPr>
      <w:r w:rsidRPr="00F01463">
        <w:rPr>
          <w:rFonts w:asciiTheme="majorHAnsi" w:eastAsia="Times New Roman" w:hAnsiTheme="majorHAnsi" w:cstheme="majorHAnsi"/>
          <w:b/>
          <w:bCs/>
          <w:sz w:val="18"/>
          <w:szCs w:val="18"/>
        </w:rPr>
        <w:t>“Documentation”</w:t>
      </w:r>
      <w:r w:rsidRPr="00F01463">
        <w:rPr>
          <w:rFonts w:asciiTheme="majorHAnsi" w:eastAsia="Times New Roman" w:hAnsiTheme="majorHAnsi" w:cstheme="majorHAnsi"/>
          <w:sz w:val="18"/>
          <w:szCs w:val="18"/>
        </w:rPr>
        <w:t xml:space="preserve"> means </w:t>
      </w:r>
      <w:r w:rsidR="00EA651F">
        <w:rPr>
          <w:rFonts w:asciiTheme="majorHAnsi" w:eastAsia="Times New Roman" w:hAnsiTheme="majorHAnsi" w:cstheme="majorHAnsi"/>
          <w:sz w:val="18"/>
          <w:szCs w:val="18"/>
        </w:rPr>
        <w:t xml:space="preserve">Acorn’s </w:t>
      </w:r>
      <w:r w:rsidR="002C6BFA">
        <w:rPr>
          <w:rFonts w:asciiTheme="majorHAnsi" w:eastAsia="Times New Roman" w:hAnsiTheme="majorHAnsi" w:cstheme="majorHAnsi"/>
          <w:sz w:val="18"/>
          <w:szCs w:val="18"/>
        </w:rPr>
        <w:t xml:space="preserve">published user manual that describes the functionality of the </w:t>
      </w:r>
      <w:r w:rsidR="00413999">
        <w:rPr>
          <w:rFonts w:asciiTheme="majorHAnsi" w:eastAsia="Times New Roman" w:hAnsiTheme="majorHAnsi" w:cstheme="majorHAnsi"/>
          <w:sz w:val="18"/>
          <w:szCs w:val="18"/>
        </w:rPr>
        <w:t>Services</w:t>
      </w:r>
      <w:r w:rsidR="00D138E0">
        <w:rPr>
          <w:rFonts w:asciiTheme="majorHAnsi" w:eastAsia="Times New Roman" w:hAnsiTheme="majorHAnsi" w:cstheme="majorHAnsi"/>
          <w:sz w:val="18"/>
          <w:szCs w:val="18"/>
        </w:rPr>
        <w:t xml:space="preserve">, as updated by </w:t>
      </w:r>
      <w:r w:rsidR="00413999">
        <w:rPr>
          <w:rFonts w:asciiTheme="majorHAnsi" w:eastAsia="Times New Roman" w:hAnsiTheme="majorHAnsi" w:cstheme="majorHAnsi"/>
          <w:sz w:val="18"/>
          <w:szCs w:val="18"/>
        </w:rPr>
        <w:t>Acorn</w:t>
      </w:r>
      <w:r w:rsidR="00D138E0">
        <w:rPr>
          <w:rFonts w:asciiTheme="majorHAnsi" w:eastAsia="Times New Roman" w:hAnsiTheme="majorHAnsi" w:cstheme="majorHAnsi"/>
          <w:sz w:val="18"/>
          <w:szCs w:val="18"/>
        </w:rPr>
        <w:t xml:space="preserve"> from time to time.</w:t>
      </w:r>
    </w:p>
    <w:p w14:paraId="50716962" w14:textId="77777777" w:rsidR="008E289F" w:rsidRDefault="008E289F" w:rsidP="00EB702D">
      <w:pPr>
        <w:pStyle w:val="ListParagraph"/>
        <w:shd w:val="clear" w:color="auto" w:fill="FFFFFF"/>
        <w:ind w:left="0"/>
        <w:jc w:val="both"/>
        <w:rPr>
          <w:rFonts w:asciiTheme="majorHAnsi" w:eastAsia="Times New Roman" w:hAnsiTheme="majorHAnsi" w:cstheme="majorHAnsi"/>
          <w:sz w:val="18"/>
          <w:szCs w:val="18"/>
        </w:rPr>
      </w:pPr>
    </w:p>
    <w:p w14:paraId="3D79F277" w14:textId="318A1F35" w:rsidR="000A4711" w:rsidRDefault="000A4711" w:rsidP="00EB702D">
      <w:pPr>
        <w:pStyle w:val="ListParagraph"/>
        <w:shd w:val="clear" w:color="auto" w:fill="FFFFFF"/>
        <w:ind w:left="0"/>
        <w:jc w:val="both"/>
        <w:rPr>
          <w:rFonts w:asciiTheme="majorHAnsi" w:hAnsiTheme="majorHAnsi" w:cstheme="majorHAnsi"/>
          <w:sz w:val="18"/>
          <w:szCs w:val="18"/>
        </w:rPr>
      </w:pPr>
      <w:r w:rsidRPr="00E71AA5">
        <w:rPr>
          <w:rFonts w:asciiTheme="majorHAnsi" w:hAnsiTheme="majorHAnsi" w:cstheme="majorHAnsi"/>
          <w:b/>
          <w:bCs/>
          <w:sz w:val="18"/>
          <w:szCs w:val="18"/>
        </w:rPr>
        <w:t>“</w:t>
      </w:r>
      <w:r w:rsidR="001F62A9">
        <w:rPr>
          <w:rFonts w:asciiTheme="majorHAnsi" w:hAnsiTheme="majorHAnsi" w:cstheme="majorHAnsi"/>
          <w:b/>
          <w:bCs/>
          <w:sz w:val="18"/>
          <w:szCs w:val="18"/>
        </w:rPr>
        <w:t>Order</w:t>
      </w:r>
      <w:r w:rsidRPr="00E71AA5">
        <w:rPr>
          <w:rFonts w:asciiTheme="majorHAnsi" w:hAnsiTheme="majorHAnsi" w:cstheme="majorHAnsi"/>
          <w:b/>
          <w:bCs/>
          <w:sz w:val="18"/>
          <w:szCs w:val="18"/>
        </w:rPr>
        <w:t>”</w:t>
      </w:r>
      <w:r w:rsidRPr="00F5421E">
        <w:rPr>
          <w:rFonts w:asciiTheme="majorHAnsi" w:hAnsiTheme="majorHAnsi" w:cstheme="majorHAnsi"/>
          <w:sz w:val="18"/>
          <w:szCs w:val="18"/>
        </w:rPr>
        <w:t xml:space="preserve"> means the purchasing document</w:t>
      </w:r>
      <w:r w:rsidR="006F69C6">
        <w:rPr>
          <w:rFonts w:asciiTheme="majorHAnsi" w:hAnsiTheme="majorHAnsi" w:cstheme="majorHAnsi"/>
          <w:sz w:val="18"/>
          <w:szCs w:val="18"/>
        </w:rPr>
        <w:t xml:space="preserve"> (however so named)</w:t>
      </w:r>
      <w:r w:rsidR="00E21220">
        <w:rPr>
          <w:rFonts w:asciiTheme="majorHAnsi" w:hAnsiTheme="majorHAnsi" w:cstheme="majorHAnsi"/>
          <w:sz w:val="18"/>
          <w:szCs w:val="18"/>
        </w:rPr>
        <w:t xml:space="preserve">, </w:t>
      </w:r>
      <w:r w:rsidR="00517080">
        <w:rPr>
          <w:rFonts w:asciiTheme="majorHAnsi" w:hAnsiTheme="majorHAnsi" w:cstheme="majorHAnsi"/>
          <w:sz w:val="18"/>
          <w:szCs w:val="18"/>
        </w:rPr>
        <w:t xml:space="preserve">whether on-line, clickthrough, or </w:t>
      </w:r>
      <w:r w:rsidR="00E21220">
        <w:rPr>
          <w:rFonts w:asciiTheme="majorHAnsi" w:hAnsiTheme="majorHAnsi" w:cstheme="majorHAnsi"/>
          <w:sz w:val="18"/>
          <w:szCs w:val="18"/>
        </w:rPr>
        <w:t>signed by a duly authorized representative of each party,</w:t>
      </w:r>
      <w:r w:rsidRPr="00F5421E">
        <w:rPr>
          <w:rFonts w:asciiTheme="majorHAnsi" w:hAnsiTheme="majorHAnsi" w:cstheme="majorHAnsi"/>
          <w:sz w:val="18"/>
          <w:szCs w:val="18"/>
        </w:rPr>
        <w:t xml:space="preserve"> </w:t>
      </w:r>
      <w:r w:rsidR="00517080">
        <w:rPr>
          <w:rFonts w:asciiTheme="majorHAnsi" w:hAnsiTheme="majorHAnsi" w:cstheme="majorHAnsi"/>
          <w:sz w:val="18"/>
          <w:szCs w:val="18"/>
        </w:rPr>
        <w:t>t</w:t>
      </w:r>
      <w:r w:rsidRPr="00F5421E">
        <w:rPr>
          <w:rFonts w:asciiTheme="majorHAnsi" w:hAnsiTheme="majorHAnsi" w:cstheme="majorHAnsi"/>
          <w:sz w:val="18"/>
          <w:szCs w:val="18"/>
        </w:rPr>
        <w:t xml:space="preserve">hat details the </w:t>
      </w:r>
      <w:r w:rsidR="0078450B">
        <w:rPr>
          <w:rFonts w:asciiTheme="majorHAnsi" w:hAnsiTheme="majorHAnsi" w:cstheme="majorHAnsi"/>
          <w:sz w:val="18"/>
          <w:szCs w:val="18"/>
        </w:rPr>
        <w:t>Subscription</w:t>
      </w:r>
      <w:r w:rsidR="00E21220">
        <w:rPr>
          <w:rFonts w:asciiTheme="majorHAnsi" w:hAnsiTheme="majorHAnsi" w:cstheme="majorHAnsi"/>
          <w:sz w:val="18"/>
          <w:szCs w:val="18"/>
        </w:rPr>
        <w:t>,</w:t>
      </w:r>
      <w:r w:rsidR="00E21220" w:rsidRPr="00E21220">
        <w:t xml:space="preserve"> </w:t>
      </w:r>
      <w:r w:rsidR="00E21220" w:rsidRPr="00E21220">
        <w:rPr>
          <w:rFonts w:asciiTheme="majorHAnsi" w:hAnsiTheme="majorHAnsi" w:cstheme="majorHAnsi"/>
          <w:sz w:val="18"/>
          <w:szCs w:val="18"/>
        </w:rPr>
        <w:t>pricing, payment terms,</w:t>
      </w:r>
      <w:r w:rsidR="00517080">
        <w:rPr>
          <w:rFonts w:asciiTheme="majorHAnsi" w:hAnsiTheme="majorHAnsi" w:cstheme="majorHAnsi"/>
          <w:sz w:val="18"/>
          <w:szCs w:val="18"/>
        </w:rPr>
        <w:t xml:space="preserve"> and additional information such as (but not limited to): </w:t>
      </w:r>
      <w:r w:rsidR="00E21220" w:rsidRPr="00E21220">
        <w:rPr>
          <w:rFonts w:asciiTheme="majorHAnsi" w:hAnsiTheme="majorHAnsi" w:cstheme="majorHAnsi"/>
          <w:sz w:val="18"/>
          <w:szCs w:val="18"/>
        </w:rPr>
        <w:t xml:space="preserve"> </w:t>
      </w:r>
      <w:r w:rsidR="00517080">
        <w:rPr>
          <w:rFonts w:asciiTheme="majorHAnsi" w:hAnsiTheme="majorHAnsi" w:cstheme="majorHAnsi"/>
          <w:sz w:val="18"/>
          <w:szCs w:val="18"/>
        </w:rPr>
        <w:t>(</w:t>
      </w:r>
      <w:proofErr w:type="spellStart"/>
      <w:r w:rsidR="00517080">
        <w:rPr>
          <w:rFonts w:asciiTheme="majorHAnsi" w:hAnsiTheme="majorHAnsi" w:cstheme="majorHAnsi"/>
          <w:sz w:val="18"/>
          <w:szCs w:val="18"/>
        </w:rPr>
        <w:t>i</w:t>
      </w:r>
      <w:proofErr w:type="spellEnd"/>
      <w:r w:rsidR="00517080">
        <w:rPr>
          <w:rFonts w:asciiTheme="majorHAnsi" w:hAnsiTheme="majorHAnsi" w:cstheme="majorHAnsi"/>
          <w:sz w:val="18"/>
          <w:szCs w:val="18"/>
        </w:rPr>
        <w:t xml:space="preserve">) </w:t>
      </w:r>
      <w:r w:rsidR="00E21220" w:rsidRPr="00E21220">
        <w:rPr>
          <w:rFonts w:asciiTheme="majorHAnsi" w:hAnsiTheme="majorHAnsi" w:cstheme="majorHAnsi"/>
          <w:sz w:val="18"/>
          <w:szCs w:val="18"/>
        </w:rPr>
        <w:t>applicable licensing metrics</w:t>
      </w:r>
      <w:r w:rsidR="00E21220">
        <w:rPr>
          <w:rFonts w:asciiTheme="majorHAnsi" w:hAnsiTheme="majorHAnsi" w:cstheme="majorHAnsi"/>
          <w:sz w:val="18"/>
          <w:szCs w:val="18"/>
        </w:rPr>
        <w:t>,</w:t>
      </w:r>
      <w:r w:rsidR="00517080">
        <w:rPr>
          <w:rFonts w:asciiTheme="majorHAnsi" w:hAnsiTheme="majorHAnsi" w:cstheme="majorHAnsi"/>
          <w:sz w:val="18"/>
          <w:szCs w:val="18"/>
        </w:rPr>
        <w:t xml:space="preserve"> (ii)</w:t>
      </w:r>
      <w:r w:rsidR="00E21220" w:rsidRPr="00E21220">
        <w:t xml:space="preserve"> </w:t>
      </w:r>
      <w:r w:rsidR="00E21220" w:rsidRPr="00E21220">
        <w:rPr>
          <w:rFonts w:asciiTheme="majorHAnsi" w:hAnsiTheme="majorHAnsi" w:cstheme="majorHAnsi"/>
          <w:sz w:val="18"/>
          <w:szCs w:val="18"/>
        </w:rPr>
        <w:t>other applicable commercial terms and condition</w:t>
      </w:r>
      <w:r w:rsidR="00E21220">
        <w:rPr>
          <w:rFonts w:asciiTheme="majorHAnsi" w:hAnsiTheme="majorHAnsi" w:cstheme="majorHAnsi"/>
          <w:sz w:val="18"/>
          <w:szCs w:val="18"/>
        </w:rPr>
        <w:t>,</w:t>
      </w:r>
      <w:r w:rsidR="0078450B">
        <w:rPr>
          <w:rFonts w:asciiTheme="majorHAnsi" w:hAnsiTheme="majorHAnsi" w:cstheme="majorHAnsi"/>
          <w:sz w:val="18"/>
          <w:szCs w:val="18"/>
        </w:rPr>
        <w:t xml:space="preserve"> </w:t>
      </w:r>
      <w:r w:rsidR="00E21220" w:rsidRPr="00E21220">
        <w:rPr>
          <w:rFonts w:asciiTheme="majorHAnsi" w:hAnsiTheme="majorHAnsi" w:cstheme="majorHAnsi"/>
          <w:sz w:val="18"/>
          <w:szCs w:val="18"/>
        </w:rPr>
        <w:t>and includes its attachments, schedules, exhibits, addenda</w:t>
      </w:r>
      <w:r w:rsidR="00E21220">
        <w:rPr>
          <w:rFonts w:asciiTheme="majorHAnsi" w:hAnsiTheme="majorHAnsi" w:cstheme="majorHAnsi"/>
          <w:sz w:val="18"/>
          <w:szCs w:val="18"/>
        </w:rPr>
        <w:t>,</w:t>
      </w:r>
      <w:r w:rsidR="00E21220" w:rsidRPr="00E21220">
        <w:rPr>
          <w:rFonts w:asciiTheme="majorHAnsi" w:hAnsiTheme="majorHAnsi" w:cstheme="majorHAnsi"/>
          <w:sz w:val="18"/>
          <w:szCs w:val="18"/>
        </w:rPr>
        <w:t xml:space="preserve"> and any terms and conditions </w:t>
      </w:r>
      <w:r w:rsidR="0078450B">
        <w:rPr>
          <w:rFonts w:asciiTheme="majorHAnsi" w:hAnsiTheme="majorHAnsi" w:cstheme="majorHAnsi"/>
          <w:sz w:val="18"/>
          <w:szCs w:val="18"/>
        </w:rPr>
        <w:t xml:space="preserve">and other products and services </w:t>
      </w:r>
      <w:r w:rsidRPr="00F5421E">
        <w:rPr>
          <w:rFonts w:asciiTheme="majorHAnsi" w:hAnsiTheme="majorHAnsi" w:cstheme="majorHAnsi"/>
          <w:sz w:val="18"/>
          <w:szCs w:val="18"/>
        </w:rPr>
        <w:t xml:space="preserve">purchased by </w:t>
      </w:r>
      <w:r w:rsidR="00517080">
        <w:rPr>
          <w:rFonts w:asciiTheme="majorHAnsi" w:hAnsiTheme="majorHAnsi" w:cstheme="majorHAnsi"/>
          <w:sz w:val="18"/>
          <w:szCs w:val="18"/>
        </w:rPr>
        <w:t>you</w:t>
      </w:r>
      <w:r w:rsidR="0078450B">
        <w:rPr>
          <w:rFonts w:asciiTheme="majorHAnsi" w:hAnsiTheme="majorHAnsi" w:cstheme="majorHAnsi"/>
          <w:sz w:val="18"/>
          <w:szCs w:val="18"/>
        </w:rPr>
        <w:t xml:space="preserve"> from </w:t>
      </w:r>
      <w:r w:rsidR="00413999">
        <w:rPr>
          <w:rFonts w:asciiTheme="majorHAnsi" w:hAnsiTheme="majorHAnsi" w:cstheme="majorHAnsi"/>
          <w:sz w:val="18"/>
          <w:szCs w:val="18"/>
        </w:rPr>
        <w:t>Acorn</w:t>
      </w:r>
      <w:r w:rsidR="0078450B">
        <w:rPr>
          <w:rFonts w:asciiTheme="majorHAnsi" w:hAnsiTheme="majorHAnsi" w:cstheme="majorHAnsi"/>
          <w:sz w:val="18"/>
          <w:szCs w:val="18"/>
        </w:rPr>
        <w:t xml:space="preserve"> pursuant to this Agreement</w:t>
      </w:r>
      <w:r w:rsidRPr="00F5421E">
        <w:rPr>
          <w:rFonts w:asciiTheme="majorHAnsi" w:hAnsiTheme="majorHAnsi" w:cstheme="majorHAnsi"/>
          <w:sz w:val="18"/>
          <w:szCs w:val="18"/>
        </w:rPr>
        <w:t xml:space="preserve">. </w:t>
      </w:r>
    </w:p>
    <w:p w14:paraId="68B9D0D5" w14:textId="77777777" w:rsidR="00E21220" w:rsidRDefault="00E21220" w:rsidP="00EB702D">
      <w:pPr>
        <w:pStyle w:val="ListParagraph"/>
        <w:shd w:val="clear" w:color="auto" w:fill="FFFFFF"/>
        <w:ind w:left="0"/>
        <w:jc w:val="both"/>
        <w:rPr>
          <w:rFonts w:asciiTheme="majorHAnsi" w:hAnsiTheme="majorHAnsi" w:cstheme="majorHAnsi"/>
          <w:sz w:val="18"/>
          <w:szCs w:val="18"/>
        </w:rPr>
      </w:pPr>
    </w:p>
    <w:p w14:paraId="0AC3E594" w14:textId="59556AE1" w:rsidR="005A5712" w:rsidRDefault="005A5712" w:rsidP="00EB702D">
      <w:pPr>
        <w:pStyle w:val="ListParagraph"/>
        <w:shd w:val="clear" w:color="auto" w:fill="FFFFFF"/>
        <w:ind w:left="0"/>
        <w:jc w:val="both"/>
        <w:rPr>
          <w:rFonts w:asciiTheme="majorHAnsi" w:hAnsiTheme="majorHAnsi" w:cstheme="majorHAnsi"/>
          <w:b/>
          <w:bCs/>
          <w:sz w:val="18"/>
          <w:szCs w:val="18"/>
        </w:rPr>
      </w:pPr>
      <w:r w:rsidRPr="005A5712">
        <w:rPr>
          <w:rFonts w:asciiTheme="majorHAnsi" w:hAnsiTheme="majorHAnsi" w:cstheme="majorHAnsi"/>
          <w:b/>
          <w:bCs/>
          <w:sz w:val="18"/>
          <w:szCs w:val="18"/>
        </w:rPr>
        <w:t xml:space="preserve">“Party” </w:t>
      </w:r>
      <w:r w:rsidRPr="00F01298">
        <w:rPr>
          <w:rFonts w:asciiTheme="majorHAnsi" w:hAnsiTheme="majorHAnsi" w:cstheme="majorHAnsi"/>
          <w:sz w:val="18"/>
          <w:szCs w:val="18"/>
        </w:rPr>
        <w:t xml:space="preserve">means either Customer or </w:t>
      </w:r>
      <w:r w:rsidR="00413999">
        <w:rPr>
          <w:rFonts w:asciiTheme="majorHAnsi" w:hAnsiTheme="majorHAnsi" w:cstheme="majorHAnsi"/>
          <w:sz w:val="18"/>
          <w:szCs w:val="18"/>
        </w:rPr>
        <w:t>Acorn</w:t>
      </w:r>
      <w:r w:rsidRPr="00F01298">
        <w:rPr>
          <w:rFonts w:asciiTheme="majorHAnsi" w:hAnsiTheme="majorHAnsi" w:cstheme="majorHAnsi"/>
          <w:sz w:val="18"/>
          <w:szCs w:val="18"/>
        </w:rPr>
        <w:t xml:space="preserve"> and together the “Parties”.</w:t>
      </w:r>
      <w:r w:rsidRPr="005A5712">
        <w:rPr>
          <w:rFonts w:asciiTheme="majorHAnsi" w:hAnsiTheme="majorHAnsi" w:cstheme="majorHAnsi"/>
          <w:b/>
          <w:bCs/>
          <w:sz w:val="18"/>
          <w:szCs w:val="18"/>
        </w:rPr>
        <w:t xml:space="preserve"> </w:t>
      </w:r>
    </w:p>
    <w:p w14:paraId="7B1B0217" w14:textId="77777777" w:rsidR="005A5712" w:rsidRDefault="005A5712" w:rsidP="00EB702D">
      <w:pPr>
        <w:pStyle w:val="ListParagraph"/>
        <w:shd w:val="clear" w:color="auto" w:fill="FFFFFF"/>
        <w:ind w:left="0"/>
        <w:jc w:val="both"/>
        <w:rPr>
          <w:rFonts w:asciiTheme="majorHAnsi" w:hAnsiTheme="majorHAnsi" w:cstheme="majorHAnsi"/>
          <w:b/>
          <w:bCs/>
          <w:sz w:val="18"/>
          <w:szCs w:val="18"/>
        </w:rPr>
      </w:pPr>
    </w:p>
    <w:p w14:paraId="4F553C29" w14:textId="41E54C9E" w:rsidR="00DA73D2" w:rsidRDefault="00DA73D2" w:rsidP="00EB702D">
      <w:pPr>
        <w:pStyle w:val="ListParagraph"/>
        <w:shd w:val="clear" w:color="auto" w:fill="FFFFFF"/>
        <w:ind w:left="0"/>
        <w:jc w:val="both"/>
        <w:rPr>
          <w:rFonts w:asciiTheme="majorHAnsi" w:hAnsiTheme="majorHAnsi" w:cstheme="majorHAnsi"/>
          <w:sz w:val="18"/>
          <w:szCs w:val="18"/>
        </w:rPr>
      </w:pPr>
      <w:r w:rsidRPr="00113BED">
        <w:rPr>
          <w:rFonts w:asciiTheme="majorHAnsi" w:hAnsiTheme="majorHAnsi" w:cstheme="majorHAnsi"/>
          <w:b/>
          <w:bCs/>
          <w:sz w:val="18"/>
          <w:szCs w:val="18"/>
        </w:rPr>
        <w:t xml:space="preserve">“Professional </w:t>
      </w:r>
      <w:r w:rsidR="00413999">
        <w:rPr>
          <w:rFonts w:asciiTheme="majorHAnsi" w:hAnsiTheme="majorHAnsi" w:cstheme="majorHAnsi"/>
          <w:b/>
          <w:bCs/>
          <w:sz w:val="18"/>
          <w:szCs w:val="18"/>
        </w:rPr>
        <w:t>Services</w:t>
      </w:r>
      <w:r w:rsidRPr="00113BED">
        <w:rPr>
          <w:rFonts w:asciiTheme="majorHAnsi" w:hAnsiTheme="majorHAnsi" w:cstheme="majorHAnsi"/>
          <w:b/>
          <w:bCs/>
          <w:sz w:val="18"/>
          <w:szCs w:val="18"/>
        </w:rPr>
        <w:t>”</w:t>
      </w:r>
      <w:r w:rsidR="00113BED">
        <w:rPr>
          <w:rFonts w:asciiTheme="majorHAnsi" w:hAnsiTheme="majorHAnsi" w:cstheme="majorHAnsi"/>
          <w:sz w:val="18"/>
          <w:szCs w:val="18"/>
        </w:rPr>
        <w:t xml:space="preserve"> </w:t>
      </w:r>
      <w:r w:rsidR="00113BED" w:rsidRPr="00113BED">
        <w:rPr>
          <w:rFonts w:asciiTheme="majorHAnsi" w:hAnsiTheme="majorHAnsi" w:cstheme="majorHAnsi"/>
          <w:sz w:val="18"/>
          <w:szCs w:val="18"/>
        </w:rPr>
        <w:t xml:space="preserve">means </w:t>
      </w:r>
      <w:r w:rsidR="000600A8">
        <w:rPr>
          <w:rFonts w:asciiTheme="majorHAnsi" w:hAnsiTheme="majorHAnsi" w:cstheme="majorHAnsi"/>
          <w:sz w:val="18"/>
          <w:szCs w:val="18"/>
        </w:rPr>
        <w:t>t</w:t>
      </w:r>
      <w:r w:rsidR="00B61A00">
        <w:rPr>
          <w:rFonts w:asciiTheme="majorHAnsi" w:hAnsiTheme="majorHAnsi" w:cstheme="majorHAnsi"/>
          <w:sz w:val="18"/>
          <w:szCs w:val="18"/>
        </w:rPr>
        <w:t xml:space="preserve">raining </w:t>
      </w:r>
      <w:r w:rsidR="000600A8">
        <w:rPr>
          <w:rFonts w:asciiTheme="majorHAnsi" w:hAnsiTheme="majorHAnsi" w:cstheme="majorHAnsi"/>
          <w:sz w:val="18"/>
          <w:szCs w:val="18"/>
        </w:rPr>
        <w:t>s</w:t>
      </w:r>
      <w:r w:rsidR="00413999">
        <w:rPr>
          <w:rFonts w:asciiTheme="majorHAnsi" w:hAnsiTheme="majorHAnsi" w:cstheme="majorHAnsi"/>
          <w:sz w:val="18"/>
          <w:szCs w:val="18"/>
        </w:rPr>
        <w:t>ervices</w:t>
      </w:r>
      <w:r w:rsidR="00B61A00">
        <w:rPr>
          <w:rFonts w:asciiTheme="majorHAnsi" w:hAnsiTheme="majorHAnsi" w:cstheme="majorHAnsi"/>
          <w:sz w:val="18"/>
          <w:szCs w:val="18"/>
        </w:rPr>
        <w:t>,</w:t>
      </w:r>
      <w:r w:rsidR="000600A8">
        <w:rPr>
          <w:rFonts w:asciiTheme="majorHAnsi" w:hAnsiTheme="majorHAnsi" w:cstheme="majorHAnsi"/>
          <w:sz w:val="18"/>
          <w:szCs w:val="18"/>
        </w:rPr>
        <w:t xml:space="preserve"> i</w:t>
      </w:r>
      <w:r w:rsidR="00B61A00">
        <w:rPr>
          <w:rFonts w:asciiTheme="majorHAnsi" w:hAnsiTheme="majorHAnsi" w:cstheme="majorHAnsi"/>
          <w:sz w:val="18"/>
          <w:szCs w:val="18"/>
        </w:rPr>
        <w:t xml:space="preserve">mplementation </w:t>
      </w:r>
      <w:r w:rsidR="000600A8">
        <w:rPr>
          <w:rFonts w:asciiTheme="majorHAnsi" w:hAnsiTheme="majorHAnsi" w:cstheme="majorHAnsi"/>
          <w:sz w:val="18"/>
          <w:szCs w:val="18"/>
        </w:rPr>
        <w:t>s</w:t>
      </w:r>
      <w:r w:rsidR="00413999">
        <w:rPr>
          <w:rFonts w:asciiTheme="majorHAnsi" w:hAnsiTheme="majorHAnsi" w:cstheme="majorHAnsi"/>
          <w:sz w:val="18"/>
          <w:szCs w:val="18"/>
        </w:rPr>
        <w:t>ervices</w:t>
      </w:r>
      <w:r w:rsidR="00584E4C">
        <w:rPr>
          <w:rFonts w:asciiTheme="majorHAnsi" w:hAnsiTheme="majorHAnsi" w:cstheme="majorHAnsi"/>
          <w:sz w:val="18"/>
          <w:szCs w:val="18"/>
        </w:rPr>
        <w:t xml:space="preserve">, or other services </w:t>
      </w:r>
      <w:r w:rsidR="000600A8">
        <w:rPr>
          <w:rFonts w:asciiTheme="majorHAnsi" w:hAnsiTheme="majorHAnsi" w:cstheme="majorHAnsi"/>
          <w:sz w:val="18"/>
          <w:szCs w:val="18"/>
        </w:rPr>
        <w:t>you</w:t>
      </w:r>
      <w:r w:rsidR="00584E4C">
        <w:rPr>
          <w:rFonts w:asciiTheme="majorHAnsi" w:hAnsiTheme="majorHAnsi" w:cstheme="majorHAnsi"/>
          <w:sz w:val="18"/>
          <w:szCs w:val="18"/>
        </w:rPr>
        <w:t xml:space="preserve"> agree to purchase as described in a fully executed statement of work</w:t>
      </w:r>
      <w:r w:rsidR="000600A8">
        <w:rPr>
          <w:rFonts w:asciiTheme="majorHAnsi" w:hAnsiTheme="majorHAnsi" w:cstheme="majorHAnsi"/>
          <w:sz w:val="18"/>
          <w:szCs w:val="18"/>
        </w:rPr>
        <w:t xml:space="preserve"> or Order</w:t>
      </w:r>
      <w:r w:rsidR="00113BED">
        <w:rPr>
          <w:rFonts w:asciiTheme="majorHAnsi" w:hAnsiTheme="majorHAnsi" w:cstheme="majorHAnsi"/>
          <w:sz w:val="18"/>
          <w:szCs w:val="18"/>
        </w:rPr>
        <w:t>.</w:t>
      </w:r>
    </w:p>
    <w:p w14:paraId="00748D3B" w14:textId="77777777" w:rsidR="008F6303" w:rsidRDefault="008F6303" w:rsidP="00EB702D">
      <w:pPr>
        <w:pStyle w:val="ListParagraph"/>
        <w:shd w:val="clear" w:color="auto" w:fill="FFFFFF"/>
        <w:ind w:left="0"/>
        <w:jc w:val="both"/>
        <w:rPr>
          <w:rFonts w:asciiTheme="majorHAnsi" w:hAnsiTheme="majorHAnsi" w:cstheme="majorHAnsi"/>
          <w:sz w:val="18"/>
          <w:szCs w:val="18"/>
        </w:rPr>
      </w:pPr>
    </w:p>
    <w:p w14:paraId="3CEA0C89" w14:textId="1948138B" w:rsidR="008F6303" w:rsidRDefault="008F6303" w:rsidP="00EB702D">
      <w:pPr>
        <w:pStyle w:val="ListParagraph"/>
        <w:shd w:val="clear" w:color="auto" w:fill="FFFFFF"/>
        <w:ind w:left="0"/>
        <w:jc w:val="both"/>
        <w:rPr>
          <w:rFonts w:asciiTheme="majorHAnsi" w:hAnsiTheme="majorHAnsi" w:cstheme="majorHAnsi"/>
          <w:sz w:val="18"/>
          <w:szCs w:val="18"/>
        </w:rPr>
      </w:pPr>
      <w:r w:rsidRPr="008F6303">
        <w:rPr>
          <w:rFonts w:asciiTheme="majorHAnsi" w:hAnsiTheme="majorHAnsi" w:cstheme="majorHAnsi"/>
          <w:sz w:val="18"/>
          <w:szCs w:val="18"/>
        </w:rPr>
        <w:t>"</w:t>
      </w:r>
      <w:r w:rsidRPr="008F6303">
        <w:rPr>
          <w:rFonts w:asciiTheme="majorHAnsi" w:hAnsiTheme="majorHAnsi" w:cstheme="majorHAnsi"/>
          <w:b/>
          <w:bCs/>
          <w:sz w:val="18"/>
          <w:szCs w:val="18"/>
        </w:rPr>
        <w:t>Provider Materials</w:t>
      </w:r>
      <w:r w:rsidRPr="008F6303">
        <w:rPr>
          <w:rFonts w:asciiTheme="majorHAnsi" w:hAnsiTheme="majorHAnsi" w:cstheme="majorHAnsi"/>
          <w:sz w:val="18"/>
          <w:szCs w:val="18"/>
        </w:rPr>
        <w:t xml:space="preserve">" means the Services, Documentation, and Provider Systems and any and all other information, data, documents, materials, works, and other content, devices, methods, processes, hardware, software, and other technologies and inventions, including any deliverables, technical or functional descriptions, requirements, plans, or reports, that are provided or used by </w:t>
      </w:r>
      <w:r w:rsidR="006E1733">
        <w:rPr>
          <w:rFonts w:asciiTheme="majorHAnsi" w:hAnsiTheme="majorHAnsi" w:cstheme="majorHAnsi"/>
          <w:sz w:val="18"/>
          <w:szCs w:val="18"/>
        </w:rPr>
        <w:t>Acorn</w:t>
      </w:r>
      <w:r w:rsidRPr="008F6303">
        <w:rPr>
          <w:rFonts w:asciiTheme="majorHAnsi" w:hAnsiTheme="majorHAnsi" w:cstheme="majorHAnsi"/>
          <w:sz w:val="18"/>
          <w:szCs w:val="18"/>
        </w:rPr>
        <w:t xml:space="preserve"> or any </w:t>
      </w:r>
      <w:r>
        <w:rPr>
          <w:rFonts w:asciiTheme="majorHAnsi" w:hAnsiTheme="majorHAnsi" w:cstheme="majorHAnsi"/>
          <w:sz w:val="18"/>
          <w:szCs w:val="18"/>
        </w:rPr>
        <w:t>s</w:t>
      </w:r>
      <w:r w:rsidRPr="008F6303">
        <w:rPr>
          <w:rFonts w:asciiTheme="majorHAnsi" w:hAnsiTheme="majorHAnsi" w:cstheme="majorHAnsi"/>
          <w:sz w:val="18"/>
          <w:szCs w:val="18"/>
        </w:rPr>
        <w:t xml:space="preserve">ubcontractor in connection with the Services or otherwise comprise or relate to the Services or Provider Systems. For the avoidance of doubt, Provider Materials include Resultant Data and any information, data, or other content derived from </w:t>
      </w:r>
      <w:r w:rsidR="006E1733">
        <w:rPr>
          <w:rFonts w:asciiTheme="majorHAnsi" w:hAnsiTheme="majorHAnsi" w:cstheme="majorHAnsi"/>
          <w:sz w:val="18"/>
          <w:szCs w:val="18"/>
        </w:rPr>
        <w:t>Acorn</w:t>
      </w:r>
      <w:r w:rsidRPr="008F6303">
        <w:rPr>
          <w:rFonts w:asciiTheme="majorHAnsi" w:hAnsiTheme="majorHAnsi" w:cstheme="majorHAnsi"/>
          <w:sz w:val="18"/>
          <w:szCs w:val="18"/>
        </w:rPr>
        <w:t xml:space="preserve">'s monitoring of </w:t>
      </w:r>
      <w:r>
        <w:rPr>
          <w:rFonts w:asciiTheme="majorHAnsi" w:hAnsiTheme="majorHAnsi" w:cstheme="majorHAnsi"/>
          <w:sz w:val="18"/>
          <w:szCs w:val="18"/>
        </w:rPr>
        <w:t xml:space="preserve">your </w:t>
      </w:r>
      <w:r w:rsidRPr="008F6303">
        <w:rPr>
          <w:rFonts w:asciiTheme="majorHAnsi" w:hAnsiTheme="majorHAnsi" w:cstheme="majorHAnsi"/>
          <w:sz w:val="18"/>
          <w:szCs w:val="18"/>
        </w:rPr>
        <w:t>access to or use of the Services, but do not include Customer Data</w:t>
      </w:r>
      <w:r>
        <w:rPr>
          <w:rFonts w:asciiTheme="majorHAnsi" w:hAnsiTheme="majorHAnsi" w:cstheme="majorHAnsi"/>
          <w:sz w:val="18"/>
          <w:szCs w:val="18"/>
        </w:rPr>
        <w:t>.</w:t>
      </w:r>
    </w:p>
    <w:p w14:paraId="275A87D9" w14:textId="77777777" w:rsidR="008F6303" w:rsidRDefault="008F6303" w:rsidP="00EB702D">
      <w:pPr>
        <w:pStyle w:val="ListParagraph"/>
        <w:shd w:val="clear" w:color="auto" w:fill="FFFFFF"/>
        <w:ind w:left="0"/>
        <w:jc w:val="both"/>
        <w:rPr>
          <w:rFonts w:asciiTheme="majorHAnsi" w:hAnsiTheme="majorHAnsi" w:cstheme="majorHAnsi"/>
          <w:sz w:val="18"/>
          <w:szCs w:val="18"/>
        </w:rPr>
      </w:pPr>
    </w:p>
    <w:p w14:paraId="25CB9CEA" w14:textId="44E2CD2B" w:rsidR="008F6303" w:rsidRDefault="008F6303" w:rsidP="00EB702D">
      <w:pPr>
        <w:pStyle w:val="ListParagraph"/>
        <w:shd w:val="clear" w:color="auto" w:fill="FFFFFF"/>
        <w:ind w:left="0"/>
        <w:jc w:val="both"/>
        <w:rPr>
          <w:rFonts w:asciiTheme="majorHAnsi" w:hAnsiTheme="majorHAnsi" w:cstheme="majorHAnsi"/>
          <w:sz w:val="18"/>
          <w:szCs w:val="18"/>
        </w:rPr>
      </w:pPr>
      <w:r w:rsidRPr="008F6303">
        <w:rPr>
          <w:rFonts w:asciiTheme="majorHAnsi" w:hAnsiTheme="majorHAnsi" w:cstheme="majorHAnsi"/>
          <w:sz w:val="18"/>
          <w:szCs w:val="18"/>
        </w:rPr>
        <w:t>"</w:t>
      </w:r>
      <w:r w:rsidRPr="008F6303">
        <w:rPr>
          <w:rFonts w:asciiTheme="majorHAnsi" w:hAnsiTheme="majorHAnsi" w:cstheme="majorHAnsi"/>
          <w:b/>
          <w:bCs/>
          <w:sz w:val="18"/>
          <w:szCs w:val="18"/>
        </w:rPr>
        <w:t>Provider Systems</w:t>
      </w:r>
      <w:r w:rsidRPr="008F6303">
        <w:rPr>
          <w:rFonts w:asciiTheme="majorHAnsi" w:hAnsiTheme="majorHAnsi" w:cstheme="majorHAnsi"/>
          <w:sz w:val="18"/>
          <w:szCs w:val="18"/>
        </w:rPr>
        <w:t xml:space="preserve">" means the information technology infrastructure used by or on behalf of </w:t>
      </w:r>
      <w:r>
        <w:rPr>
          <w:rFonts w:asciiTheme="majorHAnsi" w:hAnsiTheme="majorHAnsi" w:cstheme="majorHAnsi"/>
          <w:sz w:val="18"/>
          <w:szCs w:val="18"/>
        </w:rPr>
        <w:t xml:space="preserve">Acorn </w:t>
      </w:r>
      <w:r w:rsidRPr="008F6303">
        <w:rPr>
          <w:rFonts w:asciiTheme="majorHAnsi" w:hAnsiTheme="majorHAnsi" w:cstheme="majorHAnsi"/>
          <w:sz w:val="18"/>
          <w:szCs w:val="18"/>
        </w:rPr>
        <w:t xml:space="preserve">in performing the Services, including all computers, software, hardware, databases, electronic systems (including database management systems), and networks, whether operated directly by </w:t>
      </w:r>
      <w:r>
        <w:rPr>
          <w:rFonts w:asciiTheme="majorHAnsi" w:hAnsiTheme="majorHAnsi" w:cstheme="majorHAnsi"/>
          <w:sz w:val="18"/>
          <w:szCs w:val="18"/>
        </w:rPr>
        <w:t>Acorn</w:t>
      </w:r>
      <w:r w:rsidRPr="008F6303">
        <w:rPr>
          <w:rFonts w:asciiTheme="majorHAnsi" w:hAnsiTheme="majorHAnsi" w:cstheme="majorHAnsi"/>
          <w:sz w:val="18"/>
          <w:szCs w:val="18"/>
        </w:rPr>
        <w:t xml:space="preserve"> or </w:t>
      </w:r>
      <w:proofErr w:type="gramStart"/>
      <w:r w:rsidRPr="008F6303">
        <w:rPr>
          <w:rFonts w:asciiTheme="majorHAnsi" w:hAnsiTheme="majorHAnsi" w:cstheme="majorHAnsi"/>
          <w:sz w:val="18"/>
          <w:szCs w:val="18"/>
        </w:rPr>
        <w:t>through the use of</w:t>
      </w:r>
      <w:proofErr w:type="gramEnd"/>
      <w:r w:rsidRPr="008F6303">
        <w:rPr>
          <w:rFonts w:asciiTheme="majorHAnsi" w:hAnsiTheme="majorHAnsi" w:cstheme="majorHAnsi"/>
          <w:sz w:val="18"/>
          <w:szCs w:val="18"/>
        </w:rPr>
        <w:t xml:space="preserve"> third-party services.</w:t>
      </w:r>
    </w:p>
    <w:p w14:paraId="3E494779" w14:textId="77777777" w:rsidR="008F6303" w:rsidRDefault="008F6303" w:rsidP="00EB702D">
      <w:pPr>
        <w:pStyle w:val="ListParagraph"/>
        <w:shd w:val="clear" w:color="auto" w:fill="FFFFFF"/>
        <w:ind w:left="0"/>
        <w:jc w:val="both"/>
        <w:rPr>
          <w:rFonts w:asciiTheme="majorHAnsi" w:hAnsiTheme="majorHAnsi" w:cstheme="majorHAnsi"/>
          <w:sz w:val="18"/>
          <w:szCs w:val="18"/>
        </w:rPr>
      </w:pPr>
    </w:p>
    <w:p w14:paraId="07889E75" w14:textId="05A194C4" w:rsidR="008F6303" w:rsidRDefault="008F6303" w:rsidP="00EB702D">
      <w:pPr>
        <w:pStyle w:val="ListParagraph"/>
        <w:shd w:val="clear" w:color="auto" w:fill="FFFFFF"/>
        <w:ind w:left="0"/>
        <w:jc w:val="both"/>
        <w:rPr>
          <w:rFonts w:asciiTheme="majorHAnsi" w:hAnsiTheme="majorHAnsi" w:cstheme="majorHAnsi"/>
          <w:sz w:val="18"/>
          <w:szCs w:val="18"/>
        </w:rPr>
      </w:pPr>
      <w:r w:rsidRPr="008F6303">
        <w:rPr>
          <w:rFonts w:asciiTheme="majorHAnsi" w:hAnsiTheme="majorHAnsi" w:cstheme="majorHAnsi"/>
          <w:sz w:val="18"/>
          <w:szCs w:val="18"/>
        </w:rPr>
        <w:t>"</w:t>
      </w:r>
      <w:r w:rsidRPr="008F6303">
        <w:rPr>
          <w:rFonts w:asciiTheme="majorHAnsi" w:hAnsiTheme="majorHAnsi" w:cstheme="majorHAnsi"/>
          <w:b/>
          <w:bCs/>
          <w:sz w:val="18"/>
          <w:szCs w:val="18"/>
        </w:rPr>
        <w:t>Resultant Data</w:t>
      </w:r>
      <w:r w:rsidRPr="008F6303">
        <w:rPr>
          <w:rFonts w:asciiTheme="majorHAnsi" w:hAnsiTheme="majorHAnsi" w:cstheme="majorHAnsi"/>
          <w:sz w:val="18"/>
          <w:szCs w:val="18"/>
        </w:rPr>
        <w:t xml:space="preserve">" means data and information related to </w:t>
      </w:r>
      <w:r>
        <w:rPr>
          <w:rFonts w:asciiTheme="majorHAnsi" w:hAnsiTheme="majorHAnsi" w:cstheme="majorHAnsi"/>
          <w:sz w:val="18"/>
          <w:szCs w:val="18"/>
        </w:rPr>
        <w:t>your</w:t>
      </w:r>
      <w:r w:rsidRPr="008F6303">
        <w:rPr>
          <w:rFonts w:asciiTheme="majorHAnsi" w:hAnsiTheme="majorHAnsi" w:cstheme="majorHAnsi"/>
          <w:sz w:val="18"/>
          <w:szCs w:val="18"/>
        </w:rPr>
        <w:t xml:space="preserve"> use of the Services that is used by </w:t>
      </w:r>
      <w:r>
        <w:rPr>
          <w:rFonts w:asciiTheme="majorHAnsi" w:hAnsiTheme="majorHAnsi" w:cstheme="majorHAnsi"/>
          <w:sz w:val="18"/>
          <w:szCs w:val="18"/>
        </w:rPr>
        <w:t xml:space="preserve">Acorn </w:t>
      </w:r>
      <w:r w:rsidRPr="008F6303">
        <w:rPr>
          <w:rFonts w:asciiTheme="majorHAnsi" w:hAnsiTheme="majorHAnsi" w:cstheme="majorHAnsi"/>
          <w:sz w:val="18"/>
          <w:szCs w:val="18"/>
        </w:rPr>
        <w:t>in an aggregate and anonymized manner, including to compile statistical and performance information related to the provision and operation of the Services.</w:t>
      </w:r>
    </w:p>
    <w:p w14:paraId="35AC2963" w14:textId="77777777" w:rsidR="00DA73D2" w:rsidRDefault="00DA73D2" w:rsidP="00EB702D">
      <w:pPr>
        <w:pStyle w:val="ListParagraph"/>
        <w:shd w:val="clear" w:color="auto" w:fill="FFFFFF"/>
        <w:ind w:left="0"/>
        <w:jc w:val="both"/>
        <w:rPr>
          <w:rFonts w:asciiTheme="majorHAnsi" w:hAnsiTheme="majorHAnsi" w:cstheme="majorHAnsi"/>
          <w:sz w:val="18"/>
          <w:szCs w:val="18"/>
        </w:rPr>
      </w:pPr>
    </w:p>
    <w:p w14:paraId="5A15760C" w14:textId="6C959866" w:rsidR="001F4036" w:rsidRPr="00F01463" w:rsidRDefault="001F4036" w:rsidP="00EB702D">
      <w:pPr>
        <w:pStyle w:val="ListParagraph"/>
        <w:shd w:val="clear" w:color="auto" w:fill="FFFFFF"/>
        <w:ind w:left="0"/>
        <w:jc w:val="both"/>
        <w:rPr>
          <w:rFonts w:asciiTheme="majorHAnsi" w:eastAsia="Times New Roman" w:hAnsiTheme="majorHAnsi" w:cstheme="majorHAnsi"/>
          <w:sz w:val="18"/>
          <w:szCs w:val="18"/>
        </w:rPr>
      </w:pPr>
      <w:r w:rsidRPr="00382A36">
        <w:rPr>
          <w:rFonts w:cs="Arial"/>
          <w:sz w:val="18"/>
          <w:szCs w:val="18"/>
        </w:rPr>
        <w:t>"</w:t>
      </w:r>
      <w:r w:rsidRPr="00382A36">
        <w:rPr>
          <w:rStyle w:val="Strong"/>
          <w:rFonts w:cs="Arial"/>
          <w:sz w:val="18"/>
          <w:szCs w:val="18"/>
        </w:rPr>
        <w:t>Subscription</w:t>
      </w:r>
      <w:r w:rsidRPr="00382A36">
        <w:rPr>
          <w:rFonts w:cs="Arial"/>
          <w:sz w:val="18"/>
          <w:szCs w:val="18"/>
        </w:rPr>
        <w:t xml:space="preserve">" means access to the </w:t>
      </w:r>
      <w:r w:rsidR="00413999">
        <w:rPr>
          <w:rFonts w:cs="Arial"/>
          <w:sz w:val="18"/>
          <w:szCs w:val="18"/>
        </w:rPr>
        <w:t>Services</w:t>
      </w:r>
      <w:r w:rsidR="00D138E0">
        <w:rPr>
          <w:rFonts w:cs="Arial"/>
          <w:sz w:val="18"/>
          <w:szCs w:val="18"/>
        </w:rPr>
        <w:t xml:space="preserve"> </w:t>
      </w:r>
      <w:r w:rsidRPr="00382A36">
        <w:rPr>
          <w:rFonts w:cs="Arial"/>
          <w:sz w:val="18"/>
          <w:szCs w:val="18"/>
        </w:rPr>
        <w:t xml:space="preserve">during the Subscription </w:t>
      </w:r>
      <w:r>
        <w:rPr>
          <w:rFonts w:cs="Arial"/>
          <w:sz w:val="18"/>
          <w:szCs w:val="18"/>
        </w:rPr>
        <w:t>Term.</w:t>
      </w:r>
      <w:r w:rsidR="00F57F8D">
        <w:rPr>
          <w:rFonts w:cs="Arial"/>
          <w:sz w:val="18"/>
          <w:szCs w:val="18"/>
        </w:rPr>
        <w:t xml:space="preserve">  </w:t>
      </w:r>
      <w:r w:rsidR="00F57F8D" w:rsidRPr="00F57F8D">
        <w:rPr>
          <w:rFonts w:cs="Arial"/>
          <w:sz w:val="18"/>
          <w:szCs w:val="18"/>
        </w:rPr>
        <w:t xml:space="preserve">Each Subscription is specific to a unique User and under no circumstance may a User Subscription be transferred to, shared </w:t>
      </w:r>
      <w:proofErr w:type="gramStart"/>
      <w:r w:rsidR="00F57F8D" w:rsidRPr="00F57F8D">
        <w:rPr>
          <w:rFonts w:cs="Arial"/>
          <w:sz w:val="18"/>
          <w:szCs w:val="18"/>
        </w:rPr>
        <w:t>among</w:t>
      </w:r>
      <w:proofErr w:type="gramEnd"/>
      <w:r w:rsidR="00F57F8D" w:rsidRPr="00F57F8D">
        <w:rPr>
          <w:rFonts w:cs="Arial"/>
          <w:sz w:val="18"/>
          <w:szCs w:val="18"/>
        </w:rPr>
        <w:t xml:space="preserve"> or used by different Authorized</w:t>
      </w:r>
      <w:r w:rsidR="00DA73EC">
        <w:rPr>
          <w:rFonts w:cs="Arial"/>
          <w:sz w:val="18"/>
          <w:szCs w:val="18"/>
        </w:rPr>
        <w:t xml:space="preserve"> </w:t>
      </w:r>
      <w:r w:rsidR="00F57F8D" w:rsidRPr="00F57F8D">
        <w:rPr>
          <w:rFonts w:cs="Arial"/>
          <w:sz w:val="18"/>
          <w:szCs w:val="18"/>
        </w:rPr>
        <w:t>Users</w:t>
      </w:r>
      <w:r w:rsidR="00B9074C">
        <w:rPr>
          <w:rFonts w:cs="Arial"/>
          <w:sz w:val="18"/>
          <w:szCs w:val="18"/>
        </w:rPr>
        <w:t>.</w:t>
      </w:r>
    </w:p>
    <w:p w14:paraId="1A8D7E89" w14:textId="77777777" w:rsidR="00CA59ED" w:rsidRPr="00F01463" w:rsidRDefault="00CA59ED" w:rsidP="00EB702D">
      <w:pPr>
        <w:pStyle w:val="ListParagraph"/>
        <w:shd w:val="clear" w:color="auto" w:fill="FFFFFF"/>
        <w:ind w:left="0"/>
        <w:jc w:val="both"/>
        <w:rPr>
          <w:rFonts w:asciiTheme="majorHAnsi" w:eastAsia="Times New Roman" w:hAnsiTheme="majorHAnsi" w:cstheme="majorHAnsi"/>
          <w:b/>
          <w:bCs/>
          <w:sz w:val="18"/>
          <w:szCs w:val="18"/>
        </w:rPr>
      </w:pPr>
    </w:p>
    <w:p w14:paraId="469B17C8" w14:textId="452F321F" w:rsidR="002D0BFE" w:rsidRPr="00F01463" w:rsidRDefault="002D0BFE" w:rsidP="00EB702D">
      <w:pPr>
        <w:pStyle w:val="ListParagraph"/>
        <w:shd w:val="clear" w:color="auto" w:fill="FFFFFF"/>
        <w:ind w:left="0"/>
        <w:jc w:val="both"/>
        <w:rPr>
          <w:rFonts w:asciiTheme="majorHAnsi" w:eastAsia="Times New Roman" w:hAnsiTheme="majorHAnsi" w:cstheme="majorHAnsi"/>
          <w:sz w:val="18"/>
          <w:szCs w:val="18"/>
        </w:rPr>
      </w:pPr>
      <w:r w:rsidRPr="00F01463">
        <w:rPr>
          <w:rFonts w:asciiTheme="majorHAnsi" w:eastAsia="Times New Roman" w:hAnsiTheme="majorHAnsi" w:cstheme="majorHAnsi"/>
          <w:b/>
          <w:bCs/>
          <w:sz w:val="18"/>
          <w:szCs w:val="18"/>
        </w:rPr>
        <w:t>“Subscription Term(s)”</w:t>
      </w:r>
      <w:r w:rsidRPr="00F01463">
        <w:rPr>
          <w:rFonts w:asciiTheme="majorHAnsi" w:eastAsia="Times New Roman" w:hAnsiTheme="majorHAnsi" w:cstheme="majorHAnsi"/>
          <w:sz w:val="18"/>
          <w:szCs w:val="18"/>
        </w:rPr>
        <w:t> means</w:t>
      </w:r>
      <w:r w:rsidR="00DD3DF7" w:rsidRPr="00F01463">
        <w:rPr>
          <w:rFonts w:asciiTheme="majorHAnsi" w:eastAsia="Times New Roman" w:hAnsiTheme="majorHAnsi" w:cstheme="majorHAnsi"/>
          <w:sz w:val="18"/>
          <w:szCs w:val="18"/>
        </w:rPr>
        <w:t xml:space="preserve"> </w:t>
      </w:r>
      <w:r w:rsidR="00DD3DF7" w:rsidRPr="00F01463">
        <w:rPr>
          <w:rFonts w:asciiTheme="majorHAnsi" w:hAnsiTheme="majorHAnsi" w:cstheme="majorHAnsi"/>
          <w:sz w:val="18"/>
          <w:szCs w:val="18"/>
        </w:rPr>
        <w:t xml:space="preserve">the subscription period(s) </w:t>
      </w:r>
      <w:r w:rsidR="00D138E0">
        <w:rPr>
          <w:rFonts w:asciiTheme="majorHAnsi" w:hAnsiTheme="majorHAnsi" w:cstheme="majorHAnsi"/>
          <w:sz w:val="18"/>
          <w:szCs w:val="18"/>
        </w:rPr>
        <w:t xml:space="preserve">during which Customer is authorized to use the </w:t>
      </w:r>
      <w:r w:rsidR="00413999">
        <w:rPr>
          <w:rFonts w:asciiTheme="majorHAnsi" w:hAnsiTheme="majorHAnsi" w:cstheme="majorHAnsi"/>
          <w:sz w:val="18"/>
          <w:szCs w:val="18"/>
        </w:rPr>
        <w:t>Services</w:t>
      </w:r>
      <w:r w:rsidR="00D138E0">
        <w:rPr>
          <w:rFonts w:asciiTheme="majorHAnsi" w:hAnsiTheme="majorHAnsi" w:cstheme="majorHAnsi"/>
          <w:sz w:val="18"/>
          <w:szCs w:val="18"/>
        </w:rPr>
        <w:t xml:space="preserve">, as </w:t>
      </w:r>
      <w:r w:rsidR="00DD3DF7" w:rsidRPr="00F01463">
        <w:rPr>
          <w:rFonts w:asciiTheme="majorHAnsi" w:hAnsiTheme="majorHAnsi" w:cstheme="majorHAnsi"/>
          <w:sz w:val="18"/>
          <w:szCs w:val="18"/>
        </w:rPr>
        <w:t xml:space="preserve">specified in an </w:t>
      </w:r>
      <w:r w:rsidR="00D138E0">
        <w:rPr>
          <w:rFonts w:asciiTheme="majorHAnsi" w:hAnsiTheme="majorHAnsi" w:cstheme="majorHAnsi"/>
          <w:sz w:val="18"/>
          <w:szCs w:val="18"/>
        </w:rPr>
        <w:t xml:space="preserve">applicable </w:t>
      </w:r>
      <w:r w:rsidR="00413999">
        <w:rPr>
          <w:rFonts w:asciiTheme="majorHAnsi" w:hAnsiTheme="majorHAnsi" w:cstheme="majorHAnsi"/>
          <w:sz w:val="18"/>
          <w:szCs w:val="18"/>
        </w:rPr>
        <w:t>Services</w:t>
      </w:r>
      <w:r w:rsidR="00FA1E9B">
        <w:rPr>
          <w:rFonts w:asciiTheme="majorHAnsi" w:hAnsiTheme="majorHAnsi" w:cstheme="majorHAnsi"/>
          <w:sz w:val="18"/>
          <w:szCs w:val="18"/>
        </w:rPr>
        <w:t xml:space="preserve"> Order</w:t>
      </w:r>
      <w:r w:rsidR="00DD3DF7" w:rsidRPr="00F01463">
        <w:rPr>
          <w:rFonts w:asciiTheme="majorHAnsi" w:hAnsiTheme="majorHAnsi" w:cstheme="majorHAnsi"/>
          <w:sz w:val="18"/>
          <w:szCs w:val="18"/>
        </w:rPr>
        <w:t xml:space="preserve">. </w:t>
      </w:r>
    </w:p>
    <w:sectPr w:rsidR="002D0BFE" w:rsidRPr="00F01463" w:rsidSect="0088408A">
      <w:headerReference w:type="default" r:id="rId11"/>
      <w:footerReference w:type="default" r:id="rId12"/>
      <w:footerReference w:type="first" r:id="rId13"/>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7B61" w14:textId="77777777" w:rsidR="00A344E4" w:rsidRDefault="00A344E4">
      <w:r>
        <w:separator/>
      </w:r>
    </w:p>
  </w:endnote>
  <w:endnote w:type="continuationSeparator" w:id="0">
    <w:p w14:paraId="32F6441F" w14:textId="77777777" w:rsidR="00A344E4" w:rsidRDefault="00A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BD56" w14:textId="67567A2D" w:rsidR="00EB0134" w:rsidRPr="00E22E05" w:rsidRDefault="00EB0134" w:rsidP="00F9298A">
    <w:pPr>
      <w:pStyle w:val="Footer"/>
      <w:rPr>
        <w:sz w:val="16"/>
        <w:szCs w:val="16"/>
      </w:rPr>
    </w:pPr>
    <w:r>
      <w:rPr>
        <w:noProof/>
      </w:rPr>
      <mc:AlternateContent>
        <mc:Choice Requires="wps">
          <w:drawing>
            <wp:anchor distT="152400" distB="152400" distL="152400" distR="152400" simplePos="0" relativeHeight="251663360" behindDoc="0" locked="0" layoutInCell="1" allowOverlap="1" wp14:anchorId="476971CB" wp14:editId="333F5296">
              <wp:simplePos x="0" y="0"/>
              <wp:positionH relativeFrom="page">
                <wp:posOffset>505327</wp:posOffset>
              </wp:positionH>
              <wp:positionV relativeFrom="page">
                <wp:posOffset>9426274</wp:posOffset>
              </wp:positionV>
              <wp:extent cx="6858000" cy="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CnPr/>
                    <wps:spPr>
                      <a:xfrm>
                        <a:off x="0" y="0"/>
                        <a:ext cx="6858000" cy="0"/>
                      </a:xfrm>
                      <a:prstGeom prst="line">
                        <a:avLst/>
                      </a:prstGeom>
                      <a:noFill/>
                      <a:ln w="6350" cap="flat">
                        <a:solidFill>
                          <a:srgbClr val="000000"/>
                        </a:solidFill>
                        <a:prstDash val="solid"/>
                        <a:round/>
                      </a:ln>
                      <a:effectLst/>
                    </wps:spPr>
                    <wps:bodyPr/>
                  </wps:wsp>
                </a:graphicData>
              </a:graphic>
            </wp:anchor>
          </w:drawing>
        </mc:Choice>
        <mc:Fallback xmlns:w16du="http://schemas.microsoft.com/office/word/2023/wordml/word16du" xmlns:a="http://schemas.openxmlformats.org/drawingml/2006/main">
          <w:pict w14:anchorId="75E2CC54">
            <v:line id="officeArt object"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o:spid="_x0000_s1026" strokeweight=".5pt" from="39.8pt,742.25pt" to="579.8pt,742.25pt" w14:anchorId="786A73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">
              <w10:wrap type="topAndBottom" anchorx="page" anchory="page"/>
            </v:line>
          </w:pict>
        </mc:Fallback>
      </mc:AlternateContent>
    </w:r>
    <w:r w:rsidR="00413999">
      <w:rPr>
        <w:sz w:val="16"/>
        <w:szCs w:val="16"/>
      </w:rPr>
      <w:t>Acorn</w:t>
    </w:r>
    <w:r w:rsidR="00EA6300">
      <w:rPr>
        <w:sz w:val="16"/>
        <w:szCs w:val="16"/>
      </w:rPr>
      <w:t xml:space="preserve"> </w:t>
    </w:r>
    <w:r w:rsidR="00AC0393">
      <w:rPr>
        <w:sz w:val="16"/>
        <w:szCs w:val="16"/>
      </w:rPr>
      <w:t>C</w:t>
    </w:r>
    <w:r w:rsidR="001944CC">
      <w:rPr>
        <w:sz w:val="16"/>
        <w:szCs w:val="16"/>
      </w:rPr>
      <w:t>SA</w:t>
    </w:r>
    <w:r>
      <w:rPr>
        <w:sz w:val="16"/>
        <w:szCs w:val="16"/>
      </w:rPr>
      <w:t xml:space="preserve"> </w:t>
    </w:r>
    <w:r w:rsidR="00AC0393">
      <w:rPr>
        <w:sz w:val="16"/>
        <w:szCs w:val="16"/>
      </w:rPr>
      <w:t>June</w:t>
    </w:r>
    <w:r w:rsidR="006A22AF">
      <w:rPr>
        <w:sz w:val="16"/>
        <w:szCs w:val="16"/>
      </w:rPr>
      <w:t xml:space="preserve"> 202</w:t>
    </w:r>
    <w:r w:rsidR="00AC0393">
      <w:rPr>
        <w:sz w:val="16"/>
        <w:szCs w:val="16"/>
      </w:rPr>
      <w:t>3</w:t>
    </w:r>
    <w:r>
      <w:rPr>
        <w:sz w:val="16"/>
        <w:szCs w:val="16"/>
      </w:rPr>
      <w:t xml:space="preserve">                                       </w:t>
    </w:r>
    <w:r>
      <w:rPr>
        <w:sz w:val="16"/>
        <w:szCs w:val="16"/>
      </w:rPr>
      <w:tab/>
    </w:r>
    <w:r w:rsidRPr="00E22E05">
      <w:rPr>
        <w:sz w:val="16"/>
        <w:szCs w:val="16"/>
      </w:rPr>
      <w:t>Confidential and Proprietary</w:t>
    </w:r>
    <w:r>
      <w:rPr>
        <w:sz w:val="16"/>
        <w:szCs w:val="16"/>
      </w:rPr>
      <w:t xml:space="preserve"> </w:t>
    </w:r>
    <w:sdt>
      <w:sdtPr>
        <w:rPr>
          <w:sz w:val="16"/>
          <w:szCs w:val="16"/>
        </w:rPr>
        <w:id w:val="1705669294"/>
        <w:docPartObj>
          <w:docPartGallery w:val="Page Numbers (Top of Page)"/>
          <w:docPartUnique/>
        </w:docPartObj>
      </w:sdtPr>
      <w:sdtContent>
        <w:r w:rsidRPr="00F9298A">
          <w:rPr>
            <w:sz w:val="16"/>
            <w:szCs w:val="16"/>
          </w:rPr>
          <w:t xml:space="preserve"> </w:t>
        </w:r>
        <w:r>
          <w:rPr>
            <w:sz w:val="16"/>
            <w:szCs w:val="16"/>
          </w:rPr>
          <w:tab/>
          <w:t>P</w:t>
        </w:r>
        <w:r w:rsidRPr="00F9298A">
          <w:rPr>
            <w:sz w:val="16"/>
            <w:szCs w:val="16"/>
          </w:rPr>
          <w:t xml:space="preserve">age </w:t>
        </w:r>
        <w:r w:rsidRPr="00F9298A">
          <w:rPr>
            <w:bCs/>
            <w:sz w:val="16"/>
            <w:szCs w:val="16"/>
          </w:rPr>
          <w:fldChar w:fldCharType="begin"/>
        </w:r>
        <w:r w:rsidRPr="00F9298A">
          <w:rPr>
            <w:bCs/>
            <w:sz w:val="16"/>
            <w:szCs w:val="16"/>
          </w:rPr>
          <w:instrText xml:space="preserve"> PAGE </w:instrText>
        </w:r>
        <w:r w:rsidRPr="00F9298A">
          <w:rPr>
            <w:bCs/>
            <w:sz w:val="16"/>
            <w:szCs w:val="16"/>
          </w:rPr>
          <w:fldChar w:fldCharType="separate"/>
        </w:r>
        <w:r w:rsidRPr="00F9298A">
          <w:rPr>
            <w:bCs/>
            <w:sz w:val="16"/>
            <w:szCs w:val="16"/>
          </w:rPr>
          <w:t>1</w:t>
        </w:r>
        <w:r w:rsidRPr="00F9298A">
          <w:rPr>
            <w:bCs/>
            <w:sz w:val="16"/>
            <w:szCs w:val="16"/>
          </w:rPr>
          <w:fldChar w:fldCharType="end"/>
        </w:r>
        <w:r w:rsidRPr="00F9298A">
          <w:rPr>
            <w:sz w:val="16"/>
            <w:szCs w:val="16"/>
          </w:rPr>
          <w:t xml:space="preserve"> of </w:t>
        </w:r>
        <w:r w:rsidRPr="00F9298A">
          <w:rPr>
            <w:bCs/>
            <w:sz w:val="16"/>
            <w:szCs w:val="16"/>
          </w:rPr>
          <w:fldChar w:fldCharType="begin"/>
        </w:r>
        <w:r w:rsidRPr="00F9298A">
          <w:rPr>
            <w:bCs/>
            <w:sz w:val="16"/>
            <w:szCs w:val="16"/>
          </w:rPr>
          <w:instrText xml:space="preserve"> NUMPAGES  </w:instrText>
        </w:r>
        <w:r w:rsidRPr="00F9298A">
          <w:rPr>
            <w:bCs/>
            <w:sz w:val="16"/>
            <w:szCs w:val="16"/>
          </w:rPr>
          <w:fldChar w:fldCharType="separate"/>
        </w:r>
        <w:r w:rsidRPr="00F9298A">
          <w:rPr>
            <w:bCs/>
            <w:sz w:val="16"/>
            <w:szCs w:val="16"/>
          </w:rPr>
          <w:t>10</w:t>
        </w:r>
        <w:r w:rsidRPr="00F9298A">
          <w:rPr>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2A7D" w14:textId="77777777" w:rsidR="00EB0134" w:rsidRDefault="00EB0134">
    <w:pPr>
      <w:pStyle w:val="Footer"/>
    </w:pPr>
    <w:r>
      <w:rPr>
        <w:noProof/>
      </w:rPr>
      <mc:AlternateContent>
        <mc:Choice Requires="wps">
          <w:drawing>
            <wp:anchor distT="0" distB="0" distL="114300" distR="114300" simplePos="0" relativeHeight="251661312" behindDoc="0" locked="0" layoutInCell="1" allowOverlap="1" wp14:anchorId="1F50162B" wp14:editId="5E6F22A5">
              <wp:simplePos x="0" y="0"/>
              <wp:positionH relativeFrom="margin">
                <wp:posOffset>0</wp:posOffset>
              </wp:positionH>
              <wp:positionV relativeFrom="paragraph">
                <wp:posOffset>0</wp:posOffset>
              </wp:positionV>
              <wp:extent cx="2560320" cy="254000"/>
              <wp:effectExtent l="0" t="0" r="5080" b="0"/>
              <wp:wrapNone/>
              <wp:docPr id="2" name="zzmpTrailer_1078_1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10887" w14:textId="77777777" w:rsidR="00EB0134" w:rsidRDefault="00EB0134">
                          <w:pPr>
                            <w:pStyle w:val="MacPacTrailer"/>
                          </w:pPr>
                          <w:r>
                            <w:t>OHSUSA:766052255.9</w:t>
                          </w:r>
                        </w:p>
                        <w:p w14:paraId="1F011529" w14:textId="77777777" w:rsidR="00EB0134" w:rsidRDefault="00EB0134">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50162B" id="_x0000_t202" coordsize="21600,21600" o:spt="202" path="m,l,21600r21600,l21600,xe">
              <v:stroke joinstyle="miter"/>
              <v:path gradientshapeok="t" o:connecttype="rect"/>
            </v:shapetype>
            <v:shape id="zzmpTrailer_1078_1B" o:spid="_x0000_s1026" type="#_x0000_t202" style="position:absolute;margin-left:0;margin-top:0;width:201.6pt;height: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" filled="f" stroked="f">
              <v:path arrowok="t"/>
              <v:textbox style="mso-fit-shape-to-text:t" inset="0,0,0,0">
                <w:txbxContent>
                  <w:p w14:paraId="68910887" w14:textId="77777777" w:rsidR="00EB0134" w:rsidRDefault="00EB0134">
                    <w:pPr>
                      <w:pStyle w:val="MacPacTrailer"/>
                    </w:pPr>
                    <w:r>
                      <w:t>OHSUSA:766052255.9</w:t>
                    </w:r>
                  </w:p>
                  <w:p w14:paraId="1F011529" w14:textId="77777777" w:rsidR="00EB0134" w:rsidRDefault="00EB0134">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5862" w14:textId="77777777" w:rsidR="00A344E4" w:rsidRDefault="00A344E4">
      <w:r>
        <w:separator/>
      </w:r>
    </w:p>
  </w:footnote>
  <w:footnote w:type="continuationSeparator" w:id="0">
    <w:p w14:paraId="05E511C6" w14:textId="77777777" w:rsidR="00A344E4" w:rsidRDefault="00A34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B444" w14:textId="7D9C7E16" w:rsidR="00EB0134" w:rsidRDefault="00337A19" w:rsidP="006F7288">
    <w:pPr>
      <w:pStyle w:val="Header"/>
      <w:jc w:val="right"/>
    </w:pPr>
    <w:r>
      <w:rPr>
        <w:noProof/>
      </w:rPr>
      <w:drawing>
        <wp:inline distT="0" distB="0" distL="0" distR="0" wp14:anchorId="779DFE1C" wp14:editId="5BD18EBD">
          <wp:extent cx="879286" cy="259308"/>
          <wp:effectExtent l="0" t="0" r="0" b="7620"/>
          <wp:docPr id="1225922434" name="Picture 2"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922434" name="Picture 2" descr="A whit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2845" cy="263307"/>
                  </a:xfrm>
                  <a:prstGeom prst="rect">
                    <a:avLst/>
                  </a:prstGeom>
                  <a:solidFill>
                    <a:schemeClr val="accent1"/>
                  </a:solidFill>
                </pic:spPr>
              </pic:pic>
            </a:graphicData>
          </a:graphic>
        </wp:inline>
      </w:drawing>
    </w:r>
  </w:p>
  <w:p w14:paraId="2430A2DF" w14:textId="77777777" w:rsidR="00513284" w:rsidRDefault="005132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BDF"/>
    <w:multiLevelType w:val="multilevel"/>
    <w:tmpl w:val="8D9E7858"/>
    <w:lvl w:ilvl="0">
      <w:start w:val="4"/>
      <w:numFmt w:val="decimal"/>
      <w:lvlText w:val="%1"/>
      <w:lvlJc w:val="left"/>
      <w:pPr>
        <w:ind w:left="360" w:hanging="360"/>
      </w:pPr>
      <w:rPr>
        <w:rFonts w:hint="default"/>
        <w:b/>
      </w:rPr>
    </w:lvl>
    <w:lvl w:ilvl="1">
      <w:start w:val="1"/>
      <w:numFmt w:val="decimal"/>
      <w:lvlText w:val="%1.%2"/>
      <w:lvlJc w:val="left"/>
      <w:pPr>
        <w:ind w:left="1320" w:hanging="360"/>
      </w:pPr>
      <w:rPr>
        <w:rFonts w:hint="default"/>
        <w:b/>
      </w:rPr>
    </w:lvl>
    <w:lvl w:ilvl="2">
      <w:start w:val="1"/>
      <w:numFmt w:val="decimal"/>
      <w:lvlText w:val="%1.%2.%3"/>
      <w:lvlJc w:val="left"/>
      <w:pPr>
        <w:ind w:left="264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920" w:hanging="1080"/>
      </w:pPr>
      <w:rPr>
        <w:rFonts w:hint="default"/>
        <w:b/>
      </w:rPr>
    </w:lvl>
    <w:lvl w:ilvl="5">
      <w:start w:val="1"/>
      <w:numFmt w:val="decimal"/>
      <w:lvlText w:val="%1.%2.%3.%4.%5.%6"/>
      <w:lvlJc w:val="left"/>
      <w:pPr>
        <w:ind w:left="588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8160" w:hanging="1440"/>
      </w:pPr>
      <w:rPr>
        <w:rFonts w:hint="default"/>
        <w:b/>
      </w:rPr>
    </w:lvl>
    <w:lvl w:ilvl="8">
      <w:start w:val="1"/>
      <w:numFmt w:val="decimal"/>
      <w:lvlText w:val="%1.%2.%3.%4.%5.%6.%7.%8.%9"/>
      <w:lvlJc w:val="left"/>
      <w:pPr>
        <w:ind w:left="9480" w:hanging="1800"/>
      </w:pPr>
      <w:rPr>
        <w:rFonts w:hint="default"/>
        <w:b/>
      </w:rPr>
    </w:lvl>
  </w:abstractNum>
  <w:abstractNum w:abstractNumId="1" w15:restartNumberingAfterBreak="0">
    <w:nsid w:val="14151CFE"/>
    <w:multiLevelType w:val="hybridMultilevel"/>
    <w:tmpl w:val="B248E700"/>
    <w:lvl w:ilvl="0" w:tplc="9C68AF88">
      <w:start w:val="1"/>
      <w:numFmt w:val="lowerLetter"/>
      <w:lvlText w:val="%1)"/>
      <w:lvlJc w:val="left"/>
      <w:pPr>
        <w:ind w:left="720" w:hanging="360"/>
      </w:pPr>
      <w:rPr>
        <w:rFonts w:hint="default"/>
        <w:b w:val="0"/>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92F6F"/>
    <w:multiLevelType w:val="hybridMultilevel"/>
    <w:tmpl w:val="768445EE"/>
    <w:name w:val="FS Body Text Bullet"/>
    <w:lvl w:ilvl="0" w:tplc="13A2B0FE">
      <w:start w:val="1"/>
      <w:numFmt w:val="bullet"/>
      <w:pStyle w:val="FSBodyTextBullet"/>
      <w:lvlText w:val=""/>
      <w:lvlJc w:val="left"/>
      <w:pPr>
        <w:ind w:left="720" w:hanging="360"/>
      </w:pPr>
      <w:rPr>
        <w:rFonts w:ascii="Symbol" w:hAnsi="Symbol" w:hint="default"/>
        <w:color w:val="7494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447AD"/>
    <w:multiLevelType w:val="singleLevel"/>
    <w:tmpl w:val="FFB444FE"/>
    <w:lvl w:ilvl="0">
      <w:start w:val="1"/>
      <w:numFmt w:val="bullet"/>
      <w:pStyle w:val="O-Bullet"/>
      <w:lvlText w:val=""/>
      <w:lvlJc w:val="left"/>
      <w:pPr>
        <w:tabs>
          <w:tab w:val="num" w:pos="360"/>
        </w:tabs>
        <w:ind w:left="360" w:hanging="360"/>
      </w:pPr>
      <w:rPr>
        <w:rFonts w:ascii="Symbol" w:hAnsi="Symbol" w:hint="default"/>
      </w:rPr>
    </w:lvl>
  </w:abstractNum>
  <w:abstractNum w:abstractNumId="4" w15:restartNumberingAfterBreak="0">
    <w:nsid w:val="1E8348CB"/>
    <w:multiLevelType w:val="multilevel"/>
    <w:tmpl w:val="9E7CA2D2"/>
    <w:lvl w:ilvl="0">
      <w:start w:val="1"/>
      <w:numFmt w:val="decimal"/>
      <w:lvlText w:val="%1."/>
      <w:lvlJc w:val="left"/>
      <w:pPr>
        <w:ind w:left="0" w:firstLine="0"/>
      </w:pPr>
      <w:rPr>
        <w:b w:val="0"/>
        <w:i w:val="0"/>
        <w:smallCaps w:val="0"/>
        <w:strike w:val="0"/>
        <w:color w:val="000000"/>
        <w:sz w:val="18"/>
        <w:szCs w:val="18"/>
        <w:u w:val="none"/>
        <w:vertAlign w:val="baseline"/>
      </w:rPr>
    </w:lvl>
    <w:lvl w:ilvl="1">
      <w:start w:val="1"/>
      <w:numFmt w:val="decimal"/>
      <w:lvlText w:val="%1.%2"/>
      <w:lvlJc w:val="left"/>
      <w:pPr>
        <w:ind w:left="0" w:firstLine="720"/>
      </w:pPr>
      <w:rPr>
        <w:b w:val="0"/>
        <w:i w:val="0"/>
        <w:smallCaps w:val="0"/>
        <w:strike w:val="0"/>
        <w:color w:val="000000"/>
        <w:sz w:val="18"/>
        <w:szCs w:val="18"/>
        <w:u w:val="none"/>
        <w:vertAlign w:val="baseline"/>
      </w:rPr>
    </w:lvl>
    <w:lvl w:ilvl="2">
      <w:start w:val="1"/>
      <w:numFmt w:val="lowerLetter"/>
      <w:lvlText w:val="(%3)"/>
      <w:lvlJc w:val="left"/>
      <w:pPr>
        <w:ind w:left="0" w:firstLine="1440"/>
      </w:pPr>
      <w:rPr>
        <w:b w:val="0"/>
        <w:i w:val="0"/>
        <w:smallCaps w:val="0"/>
        <w:strike w:val="0"/>
        <w:color w:val="000000"/>
        <w:u w:val="none"/>
        <w:vertAlign w:val="baseline"/>
      </w:rPr>
    </w:lvl>
    <w:lvl w:ilvl="3">
      <w:start w:val="1"/>
      <w:numFmt w:val="lowerRoman"/>
      <w:lvlText w:val="(%4)"/>
      <w:lvlJc w:val="left"/>
      <w:pPr>
        <w:ind w:left="0" w:firstLine="2160"/>
      </w:pPr>
      <w:rPr>
        <w:b w:val="0"/>
        <w:i w:val="0"/>
        <w:smallCaps w:val="0"/>
        <w:strike w:val="0"/>
        <w:color w:val="000000"/>
        <w:u w:val="none"/>
        <w:vertAlign w:val="baseline"/>
      </w:rPr>
    </w:lvl>
    <w:lvl w:ilvl="4">
      <w:start w:val="1"/>
      <w:numFmt w:val="decimal"/>
      <w:lvlText w:val="(%5)"/>
      <w:lvlJc w:val="left"/>
      <w:pPr>
        <w:ind w:left="0" w:firstLine="2880"/>
      </w:pPr>
      <w:rPr>
        <w:b w:val="0"/>
        <w:i w:val="0"/>
        <w:smallCaps w:val="0"/>
        <w:strike w:val="0"/>
        <w:color w:val="000000"/>
        <w:u w:val="none"/>
        <w:vertAlign w:val="baseline"/>
      </w:rPr>
    </w:lvl>
    <w:lvl w:ilvl="5">
      <w:start w:val="1"/>
      <w:numFmt w:val="lowerLetter"/>
      <w:lvlText w:val="%6."/>
      <w:lvlJc w:val="left"/>
      <w:pPr>
        <w:ind w:left="0" w:firstLine="3600"/>
      </w:pPr>
      <w:rPr>
        <w:b w:val="0"/>
        <w:i w:val="0"/>
        <w:smallCaps w:val="0"/>
        <w:strike w:val="0"/>
        <w:color w:val="000000"/>
        <w:u w:val="none"/>
        <w:vertAlign w:val="baseline"/>
      </w:rPr>
    </w:lvl>
    <w:lvl w:ilvl="6">
      <w:start w:val="1"/>
      <w:numFmt w:val="lowerRoman"/>
      <w:lvlText w:val="%7."/>
      <w:lvlJc w:val="left"/>
      <w:pPr>
        <w:ind w:left="0" w:firstLine="4320"/>
      </w:pPr>
      <w:rPr>
        <w:b w:val="0"/>
        <w:i w:val="0"/>
        <w:smallCaps w:val="0"/>
        <w:strike w:val="0"/>
        <w:color w:val="000000"/>
        <w:u w:val="none"/>
        <w:vertAlign w:val="baseline"/>
      </w:rPr>
    </w:lvl>
    <w:lvl w:ilvl="7">
      <w:start w:val="1"/>
      <w:numFmt w:val="lowerLetter"/>
      <w:lvlText w:val="(%8)"/>
      <w:lvlJc w:val="left"/>
      <w:pPr>
        <w:ind w:left="0" w:firstLine="720"/>
      </w:pPr>
      <w:rPr>
        <w:b w:val="0"/>
        <w:i w:val="0"/>
        <w:smallCaps w:val="0"/>
        <w:strike w:val="0"/>
        <w:color w:val="000000"/>
        <w:u w:val="none"/>
        <w:vertAlign w:val="baseline"/>
      </w:rPr>
    </w:lvl>
    <w:lvl w:ilvl="8">
      <w:start w:val="1"/>
      <w:numFmt w:val="lowerRoman"/>
      <w:lvlText w:val="(%9)"/>
      <w:lvlJc w:val="left"/>
      <w:pPr>
        <w:ind w:left="0" w:firstLine="1440"/>
      </w:pPr>
      <w:rPr>
        <w:b w:val="0"/>
        <w:i w:val="0"/>
        <w:smallCaps w:val="0"/>
        <w:strike w:val="0"/>
        <w:color w:val="000000"/>
        <w:u w:val="none"/>
        <w:vertAlign w:val="baseline"/>
      </w:rPr>
    </w:lvl>
  </w:abstractNum>
  <w:abstractNum w:abstractNumId="5" w15:restartNumberingAfterBreak="0">
    <w:nsid w:val="252E21C6"/>
    <w:multiLevelType w:val="hybridMultilevel"/>
    <w:tmpl w:val="C0C6DD9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B2619"/>
    <w:multiLevelType w:val="multilevel"/>
    <w:tmpl w:val="A44C7D98"/>
    <w:lvl w:ilvl="0">
      <w:start w:val="6"/>
      <w:numFmt w:val="decimal"/>
      <w:lvlText w:val="%1"/>
      <w:lvlJc w:val="left"/>
      <w:pPr>
        <w:ind w:left="360" w:hanging="360"/>
      </w:pPr>
      <w:rPr>
        <w:rFonts w:hint="default"/>
        <w:b/>
      </w:rPr>
    </w:lvl>
    <w:lvl w:ilvl="1">
      <w:start w:val="1"/>
      <w:numFmt w:val="decimal"/>
      <w:lvlText w:val="%1.%2"/>
      <w:lvlJc w:val="left"/>
      <w:pPr>
        <w:ind w:left="1320" w:hanging="360"/>
      </w:pPr>
      <w:rPr>
        <w:rFonts w:hint="default"/>
        <w:b/>
      </w:rPr>
    </w:lvl>
    <w:lvl w:ilvl="2">
      <w:start w:val="1"/>
      <w:numFmt w:val="decimal"/>
      <w:lvlText w:val="%1.%2.%3"/>
      <w:lvlJc w:val="left"/>
      <w:pPr>
        <w:ind w:left="264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920" w:hanging="1080"/>
      </w:pPr>
      <w:rPr>
        <w:rFonts w:hint="default"/>
        <w:b/>
      </w:rPr>
    </w:lvl>
    <w:lvl w:ilvl="5">
      <w:start w:val="1"/>
      <w:numFmt w:val="decimal"/>
      <w:lvlText w:val="%1.%2.%3.%4.%5.%6"/>
      <w:lvlJc w:val="left"/>
      <w:pPr>
        <w:ind w:left="5880" w:hanging="1080"/>
      </w:pPr>
      <w:rPr>
        <w:rFonts w:hint="default"/>
        <w:b/>
      </w:rPr>
    </w:lvl>
    <w:lvl w:ilvl="6">
      <w:start w:val="1"/>
      <w:numFmt w:val="decimal"/>
      <w:lvlText w:val="%1.%2.%3.%4.%5.%6.%7"/>
      <w:lvlJc w:val="left"/>
      <w:pPr>
        <w:ind w:left="7200" w:hanging="1440"/>
      </w:pPr>
      <w:rPr>
        <w:rFonts w:hint="default"/>
        <w:b/>
      </w:rPr>
    </w:lvl>
    <w:lvl w:ilvl="7">
      <w:start w:val="1"/>
      <w:numFmt w:val="decimal"/>
      <w:lvlText w:val="%1.%2.%3.%4.%5.%6.%7.%8"/>
      <w:lvlJc w:val="left"/>
      <w:pPr>
        <w:ind w:left="8160" w:hanging="1440"/>
      </w:pPr>
      <w:rPr>
        <w:rFonts w:hint="default"/>
        <w:b/>
      </w:rPr>
    </w:lvl>
    <w:lvl w:ilvl="8">
      <w:start w:val="1"/>
      <w:numFmt w:val="decimal"/>
      <w:lvlText w:val="%1.%2.%3.%4.%5.%6.%7.%8.%9"/>
      <w:lvlJc w:val="left"/>
      <w:pPr>
        <w:ind w:left="9480" w:hanging="1800"/>
      </w:pPr>
      <w:rPr>
        <w:rFonts w:hint="default"/>
        <w:b/>
      </w:rPr>
    </w:lvl>
  </w:abstractNum>
  <w:abstractNum w:abstractNumId="7" w15:restartNumberingAfterBreak="0">
    <w:nsid w:val="32E36857"/>
    <w:multiLevelType w:val="hybridMultilevel"/>
    <w:tmpl w:val="54DE5636"/>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7D4621"/>
    <w:multiLevelType w:val="multilevel"/>
    <w:tmpl w:val="7D2220D2"/>
    <w:lvl w:ilvl="0">
      <w:start w:val="1"/>
      <w:numFmt w:val="decimal"/>
      <w:lvlText w:val="%1."/>
      <w:lvlJc w:val="left"/>
      <w:pPr>
        <w:ind w:left="360" w:hanging="360"/>
      </w:pPr>
      <w:rPr>
        <w:b/>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C46ABF"/>
    <w:multiLevelType w:val="hybridMultilevel"/>
    <w:tmpl w:val="CAE2C914"/>
    <w:lvl w:ilvl="0" w:tplc="FFD2CF84">
      <w:start w:val="1"/>
      <w:numFmt w:val="bullet"/>
      <w:pStyle w:val="FSCallOu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46BBE"/>
    <w:multiLevelType w:val="hybridMultilevel"/>
    <w:tmpl w:val="0472D42A"/>
    <w:lvl w:ilvl="0" w:tplc="D5BC10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C528CE"/>
    <w:multiLevelType w:val="multilevel"/>
    <w:tmpl w:val="4BE892BE"/>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2" w15:restartNumberingAfterBreak="0">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FC44A0"/>
    <w:multiLevelType w:val="multilevel"/>
    <w:tmpl w:val="7D2220D2"/>
    <w:lvl w:ilvl="0">
      <w:start w:val="1"/>
      <w:numFmt w:val="decimal"/>
      <w:lvlText w:val="%1."/>
      <w:lvlJc w:val="left"/>
      <w:pPr>
        <w:ind w:left="360" w:hanging="360"/>
      </w:pPr>
      <w:rPr>
        <w:b/>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4814B4"/>
    <w:multiLevelType w:val="hybridMultilevel"/>
    <w:tmpl w:val="5FBAC83C"/>
    <w:lvl w:ilvl="0" w:tplc="6A6AF06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4D4C71"/>
    <w:multiLevelType w:val="multilevel"/>
    <w:tmpl w:val="7D2220D2"/>
    <w:lvl w:ilvl="0">
      <w:start w:val="1"/>
      <w:numFmt w:val="decimal"/>
      <w:lvlText w:val="%1."/>
      <w:lvlJc w:val="left"/>
      <w:pPr>
        <w:ind w:left="360" w:hanging="360"/>
      </w:pPr>
      <w:rPr>
        <w:b/>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346A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F131D7"/>
    <w:multiLevelType w:val="multilevel"/>
    <w:tmpl w:val="FBD229B8"/>
    <w:lvl w:ilvl="0">
      <w:start w:val="1"/>
      <w:numFmt w:val="decimal"/>
      <w:pStyle w:val="Legal2L1"/>
      <w:lvlText w:val="%1."/>
      <w:lvlJc w:val="left"/>
      <w:pPr>
        <w:tabs>
          <w:tab w:val="num" w:pos="2340"/>
        </w:tabs>
        <w:ind w:left="1620" w:firstLine="0"/>
      </w:pPr>
      <w:rPr>
        <w:b w:val="0"/>
        <w:i w:val="0"/>
        <w:caps/>
        <w:smallCaps w:val="0"/>
        <w:strike w:val="0"/>
        <w:dstrike w:val="0"/>
        <w:outline w:val="0"/>
        <w:shadow w:val="0"/>
        <w:emboss w:val="0"/>
        <w:imprint w:val="0"/>
        <w:vanish w:val="0"/>
        <w:color w:val="auto"/>
        <w:sz w:val="18"/>
        <w:szCs w:val="18"/>
        <w:u w:val="none"/>
        <w:effect w:val="none"/>
        <w:vertAlign w:val="baseline"/>
      </w:rPr>
    </w:lvl>
    <w:lvl w:ilvl="1">
      <w:start w:val="1"/>
      <w:numFmt w:val="decimal"/>
      <w:pStyle w:val="Legal2L2"/>
      <w:lvlText w:val="%1.%2"/>
      <w:lvlJc w:val="left"/>
      <w:pPr>
        <w:tabs>
          <w:tab w:val="num" w:pos="1440"/>
        </w:tabs>
        <w:ind w:left="0" w:firstLine="720"/>
      </w:pPr>
      <w:rPr>
        <w:b w:val="0"/>
        <w:i w:val="0"/>
        <w:caps w:val="0"/>
        <w:strike w:val="0"/>
        <w:dstrike w:val="0"/>
        <w:outline w:val="0"/>
        <w:shadow w:val="0"/>
        <w:emboss w:val="0"/>
        <w:imprint w:val="0"/>
        <w:vanish w:val="0"/>
        <w:color w:val="auto"/>
        <w:sz w:val="18"/>
        <w:szCs w:val="18"/>
        <w:u w:val="none"/>
        <w:effect w:val="none"/>
        <w:vertAlign w:val="baseline"/>
      </w:rPr>
    </w:lvl>
    <w:lvl w:ilvl="2">
      <w:start w:val="1"/>
      <w:numFmt w:val="lowerLetter"/>
      <w:pStyle w:val="Legal2L3"/>
      <w:lvlText w:val="(%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lowerRoman"/>
      <w:pStyle w:val="Legal2L4"/>
      <w:lvlText w:val="(%4)"/>
      <w:lvlJc w:val="left"/>
      <w:pPr>
        <w:tabs>
          <w:tab w:val="num" w:pos="2880"/>
        </w:tabs>
        <w:ind w:left="0" w:firstLine="2160"/>
      </w:pPr>
      <w:rPr>
        <w:b w:val="0"/>
        <w:i w:val="0"/>
        <w:caps w:val="0"/>
        <w:strike w:val="0"/>
        <w:dstrike w:val="0"/>
        <w:outline w:val="0"/>
        <w:shadow w:val="0"/>
        <w:emboss w:val="0"/>
        <w:imprint w:val="0"/>
        <w:vanish w:val="0"/>
        <w:color w:val="auto"/>
        <w:u w:val="none"/>
        <w:effect w:val="none"/>
        <w:vertAlign w:val="baseline"/>
      </w:rPr>
    </w:lvl>
    <w:lvl w:ilvl="4">
      <w:start w:val="1"/>
      <w:numFmt w:val="decimal"/>
      <w:pStyle w:val="Legal2L5"/>
      <w:lvlText w:val="(%5)"/>
      <w:lvlJc w:val="left"/>
      <w:pPr>
        <w:tabs>
          <w:tab w:val="num" w:pos="3600"/>
        </w:tabs>
        <w:ind w:left="0" w:firstLine="2880"/>
      </w:pPr>
      <w:rPr>
        <w:b w:val="0"/>
        <w:i w:val="0"/>
        <w:caps w:val="0"/>
        <w:strike w:val="0"/>
        <w:dstrike w:val="0"/>
        <w:outline w:val="0"/>
        <w:shadow w:val="0"/>
        <w:emboss w:val="0"/>
        <w:imprint w:val="0"/>
        <w:vanish w:val="0"/>
        <w:color w:val="auto"/>
        <w:u w:val="none"/>
        <w:effect w:val="none"/>
        <w:vertAlign w:val="baseline"/>
      </w:rPr>
    </w:lvl>
    <w:lvl w:ilvl="5">
      <w:start w:val="1"/>
      <w:numFmt w:val="lowerLetter"/>
      <w:pStyle w:val="Legal2L6"/>
      <w:lvlText w:val="%6."/>
      <w:lvlJc w:val="left"/>
      <w:pPr>
        <w:tabs>
          <w:tab w:val="num" w:pos="4320"/>
        </w:tabs>
        <w:ind w:left="0" w:firstLine="3600"/>
      </w:pPr>
      <w:rPr>
        <w:b w:val="0"/>
        <w:i w:val="0"/>
        <w:caps w:val="0"/>
        <w:strike w:val="0"/>
        <w:dstrike w:val="0"/>
        <w:outline w:val="0"/>
        <w:shadow w:val="0"/>
        <w:emboss w:val="0"/>
        <w:imprint w:val="0"/>
        <w:vanish w:val="0"/>
        <w:color w:val="auto"/>
        <w:u w:val="none"/>
        <w:effect w:val="none"/>
        <w:vertAlign w:val="baseline"/>
      </w:rPr>
    </w:lvl>
    <w:lvl w:ilvl="6">
      <w:start w:val="1"/>
      <w:numFmt w:val="lowerRoman"/>
      <w:pStyle w:val="Legal2L7"/>
      <w:lvlText w:val="%7."/>
      <w:lvlJc w:val="left"/>
      <w:pPr>
        <w:tabs>
          <w:tab w:val="num" w:pos="5040"/>
        </w:tabs>
        <w:ind w:left="0" w:firstLine="4320"/>
      </w:pPr>
      <w:rPr>
        <w:b w:val="0"/>
        <w:i w:val="0"/>
        <w:caps w:val="0"/>
        <w:strike w:val="0"/>
        <w:dstrike w:val="0"/>
        <w:outline w:val="0"/>
        <w:shadow w:val="0"/>
        <w:emboss w:val="0"/>
        <w:imprint w:val="0"/>
        <w:vanish w:val="0"/>
        <w:color w:val="auto"/>
        <w:u w:val="none"/>
        <w:effect w:val="none"/>
        <w:vertAlign w:val="baseline"/>
      </w:rPr>
    </w:lvl>
    <w:lvl w:ilvl="7">
      <w:start w:val="1"/>
      <w:numFmt w:val="lowerLetter"/>
      <w:pStyle w:val="Legal2L8"/>
      <w:lvlText w:val="(%8)"/>
      <w:lvlJc w:val="left"/>
      <w:pPr>
        <w:tabs>
          <w:tab w:val="num" w:pos="1440"/>
        </w:tabs>
        <w:ind w:left="0" w:firstLine="720"/>
      </w:pPr>
      <w:rPr>
        <w:b w:val="0"/>
        <w:i w:val="0"/>
        <w:caps w:val="0"/>
        <w:strike w:val="0"/>
        <w:dstrike w:val="0"/>
        <w:outline w:val="0"/>
        <w:shadow w:val="0"/>
        <w:emboss w:val="0"/>
        <w:imprint w:val="0"/>
        <w:vanish w:val="0"/>
        <w:color w:val="auto"/>
        <w:u w:val="none"/>
        <w:effect w:val="none"/>
        <w:vertAlign w:val="baseline"/>
      </w:rPr>
    </w:lvl>
    <w:lvl w:ilvl="8">
      <w:start w:val="1"/>
      <w:numFmt w:val="lowerRoman"/>
      <w:pStyle w:val="Legal2L9"/>
      <w:lvlText w:val="(%9)"/>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abstractNum>
  <w:num w:numId="1" w16cid:durableId="1080829157">
    <w:abstractNumId w:val="14"/>
  </w:num>
  <w:num w:numId="2" w16cid:durableId="190723487">
    <w:abstractNumId w:val="12"/>
  </w:num>
  <w:num w:numId="3" w16cid:durableId="1717269641">
    <w:abstractNumId w:val="2"/>
  </w:num>
  <w:num w:numId="4" w16cid:durableId="572620589">
    <w:abstractNumId w:val="9"/>
  </w:num>
  <w:num w:numId="5" w16cid:durableId="903873653">
    <w:abstractNumId w:val="3"/>
  </w:num>
  <w:num w:numId="6" w16cid:durableId="682589380">
    <w:abstractNumId w:val="7"/>
  </w:num>
  <w:num w:numId="7" w16cid:durableId="1795056401">
    <w:abstractNumId w:val="5"/>
  </w:num>
  <w:num w:numId="8" w16cid:durableId="126050416">
    <w:abstractNumId w:val="18"/>
  </w:num>
  <w:num w:numId="9" w16cid:durableId="1101753741">
    <w:abstractNumId w:val="18"/>
  </w:num>
  <w:num w:numId="10" w16cid:durableId="1935547245">
    <w:abstractNumId w:val="18"/>
  </w:num>
  <w:num w:numId="11" w16cid:durableId="837892006">
    <w:abstractNumId w:val="18"/>
  </w:num>
  <w:num w:numId="12" w16cid:durableId="380709547">
    <w:abstractNumId w:val="18"/>
  </w:num>
  <w:num w:numId="13" w16cid:durableId="12209011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1596847">
    <w:abstractNumId w:val="15"/>
  </w:num>
  <w:num w:numId="15" w16cid:durableId="878706946">
    <w:abstractNumId w:val="1"/>
  </w:num>
  <w:num w:numId="16" w16cid:durableId="18696781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6634931">
    <w:abstractNumId w:val="18"/>
    <w:lvlOverride w:ilvl="0">
      <w:startOverride w:val="8"/>
    </w:lvlOverride>
    <w:lvlOverride w:ilvl="1">
      <w:startOverride w:val="3"/>
    </w:lvlOverride>
  </w:num>
  <w:num w:numId="18" w16cid:durableId="1410345804">
    <w:abstractNumId w:val="0"/>
  </w:num>
  <w:num w:numId="19" w16cid:durableId="1303929979">
    <w:abstractNumId w:val="6"/>
  </w:num>
  <w:num w:numId="20" w16cid:durableId="290134209">
    <w:abstractNumId w:val="18"/>
  </w:num>
  <w:num w:numId="21" w16cid:durableId="1310272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1348127">
    <w:abstractNumId w:val="11"/>
  </w:num>
  <w:num w:numId="23" w16cid:durableId="2089113646">
    <w:abstractNumId w:val="4"/>
  </w:num>
  <w:num w:numId="24" w16cid:durableId="879435421">
    <w:abstractNumId w:val="18"/>
  </w:num>
  <w:num w:numId="25" w16cid:durableId="1520000876">
    <w:abstractNumId w:val="18"/>
  </w:num>
  <w:num w:numId="26" w16cid:durableId="971328913">
    <w:abstractNumId w:val="18"/>
  </w:num>
  <w:num w:numId="27" w16cid:durableId="1791589875">
    <w:abstractNumId w:val="18"/>
  </w:num>
  <w:num w:numId="28" w16cid:durableId="2101757535">
    <w:abstractNumId w:val="18"/>
  </w:num>
  <w:num w:numId="29" w16cid:durableId="125583258">
    <w:abstractNumId w:val="18"/>
  </w:num>
  <w:num w:numId="30" w16cid:durableId="817038082">
    <w:abstractNumId w:val="18"/>
  </w:num>
  <w:num w:numId="31" w16cid:durableId="339552919">
    <w:abstractNumId w:val="18"/>
  </w:num>
  <w:num w:numId="32" w16cid:durableId="321933137">
    <w:abstractNumId w:val="18"/>
  </w:num>
  <w:num w:numId="33" w16cid:durableId="1220944261">
    <w:abstractNumId w:val="18"/>
  </w:num>
  <w:num w:numId="34" w16cid:durableId="1998533738">
    <w:abstractNumId w:val="18"/>
  </w:num>
  <w:num w:numId="35" w16cid:durableId="987053043">
    <w:abstractNumId w:val="18"/>
  </w:num>
  <w:num w:numId="36" w16cid:durableId="252011003">
    <w:abstractNumId w:val="18"/>
  </w:num>
  <w:num w:numId="37" w16cid:durableId="1078942743">
    <w:abstractNumId w:val="18"/>
  </w:num>
  <w:num w:numId="38" w16cid:durableId="1607736142">
    <w:abstractNumId w:val="18"/>
  </w:num>
  <w:num w:numId="39" w16cid:durableId="570892887">
    <w:abstractNumId w:val="18"/>
  </w:num>
  <w:num w:numId="40" w16cid:durableId="138688147">
    <w:abstractNumId w:val="18"/>
  </w:num>
  <w:num w:numId="41" w16cid:durableId="1823302961">
    <w:abstractNumId w:val="13"/>
  </w:num>
  <w:num w:numId="42" w16cid:durableId="901670837">
    <w:abstractNumId w:val="10"/>
  </w:num>
  <w:num w:numId="43" w16cid:durableId="1158225369">
    <w:abstractNumId w:val="16"/>
  </w:num>
  <w:num w:numId="44" w16cid:durableId="374890344">
    <w:abstractNumId w:val="8"/>
  </w:num>
  <w:num w:numId="45" w16cid:durableId="1018048984">
    <w:abstractNumId w:val="18"/>
  </w:num>
  <w:num w:numId="46" w16cid:durableId="1589845036">
    <w:abstractNumId w:val="17"/>
  </w:num>
  <w:num w:numId="47" w16cid:durableId="741218100">
    <w:abstractNumId w:val="18"/>
  </w:num>
  <w:num w:numId="48" w16cid:durableId="2079203485">
    <w:abstractNumId w:val="18"/>
  </w:num>
  <w:num w:numId="49" w16cid:durableId="385690934">
    <w:abstractNumId w:val="18"/>
  </w:num>
  <w:num w:numId="50" w16cid:durableId="1063258973">
    <w:abstractNumId w:val="18"/>
  </w:num>
  <w:num w:numId="51" w16cid:durableId="1459185302">
    <w:abstractNumId w:val="18"/>
  </w:num>
  <w:num w:numId="52" w16cid:durableId="247546094">
    <w:abstractNumId w:val="18"/>
  </w:num>
  <w:num w:numId="53" w16cid:durableId="788430196">
    <w:abstractNumId w:val="18"/>
  </w:num>
  <w:num w:numId="54" w16cid:durableId="1459566370">
    <w:abstractNumId w:val="18"/>
  </w:num>
  <w:num w:numId="55" w16cid:durableId="2053269321">
    <w:abstractNumId w:val="18"/>
  </w:num>
  <w:num w:numId="56" w16cid:durableId="1118067041">
    <w:abstractNumId w:val="18"/>
  </w:num>
  <w:num w:numId="57" w16cid:durableId="1759474297">
    <w:abstractNumId w:val="18"/>
  </w:num>
  <w:num w:numId="58" w16cid:durableId="87431643">
    <w:abstractNumId w:val="18"/>
  </w:num>
  <w:num w:numId="59" w16cid:durableId="745957105">
    <w:abstractNumId w:val="18"/>
  </w:num>
  <w:num w:numId="60" w16cid:durableId="1724404798">
    <w:abstractNumId w:val="18"/>
  </w:num>
  <w:num w:numId="61" w16cid:durableId="160437368">
    <w:abstractNumId w:val="18"/>
  </w:num>
  <w:num w:numId="62" w16cid:durableId="734662446">
    <w:abstractNumId w:val="18"/>
  </w:num>
  <w:num w:numId="63" w16cid:durableId="496775931">
    <w:abstractNumId w:val="18"/>
  </w:num>
  <w:num w:numId="64" w16cid:durableId="266349486">
    <w:abstractNumId w:val="18"/>
  </w:num>
  <w:num w:numId="65" w16cid:durableId="1581014513">
    <w:abstractNumId w:val="18"/>
  </w:num>
  <w:num w:numId="66" w16cid:durableId="1523470025">
    <w:abstractNumId w:val="18"/>
  </w:num>
  <w:num w:numId="67" w16cid:durableId="1648126255">
    <w:abstractNumId w:val="18"/>
  </w:num>
  <w:num w:numId="68" w16cid:durableId="1773743919">
    <w:abstractNumId w:val="18"/>
  </w:num>
  <w:num w:numId="69" w16cid:durableId="1507751268">
    <w:abstractNumId w:val="18"/>
  </w:num>
  <w:num w:numId="70" w16cid:durableId="1788088155">
    <w:abstractNumId w:val="18"/>
  </w:num>
  <w:num w:numId="71" w16cid:durableId="1595090177">
    <w:abstractNumId w:val="18"/>
  </w:num>
  <w:num w:numId="72" w16cid:durableId="1853109265">
    <w:abstractNumId w:val="18"/>
  </w:num>
  <w:num w:numId="73" w16cid:durableId="25713538">
    <w:abstractNumId w:val="18"/>
  </w:num>
  <w:num w:numId="74" w16cid:durableId="1418869282">
    <w:abstractNumId w:val="18"/>
  </w:num>
  <w:num w:numId="75" w16cid:durableId="2090927418">
    <w:abstractNumId w:val="18"/>
  </w:num>
  <w:num w:numId="76" w16cid:durableId="632948576">
    <w:abstractNumId w:val="18"/>
  </w:num>
  <w:num w:numId="77" w16cid:durableId="494345947">
    <w:abstractNumId w:val="18"/>
  </w:num>
  <w:num w:numId="78" w16cid:durableId="642387433">
    <w:abstractNumId w:val="18"/>
  </w:num>
  <w:num w:numId="79" w16cid:durableId="1934630517">
    <w:abstractNumId w:val="18"/>
  </w:num>
  <w:num w:numId="80" w16cid:durableId="1635062619">
    <w:abstractNumId w:val="18"/>
  </w:num>
  <w:num w:numId="81" w16cid:durableId="1847597870">
    <w:abstractNumId w:val="18"/>
  </w:num>
  <w:num w:numId="82" w16cid:durableId="2080053451">
    <w:abstractNumId w:val="18"/>
  </w:num>
  <w:num w:numId="83" w16cid:durableId="571699072">
    <w:abstractNumId w:val="18"/>
  </w:num>
  <w:num w:numId="84" w16cid:durableId="1574200285">
    <w:abstractNumId w:val="18"/>
  </w:num>
  <w:num w:numId="85" w16cid:durableId="1906841728">
    <w:abstractNumId w:val="18"/>
  </w:num>
  <w:num w:numId="86" w16cid:durableId="1309936451">
    <w:abstractNumId w:val="18"/>
  </w:num>
  <w:num w:numId="87" w16cid:durableId="357741">
    <w:abstractNumId w:val="18"/>
  </w:num>
  <w:num w:numId="88" w16cid:durableId="556598020">
    <w:abstractNumId w:val="18"/>
  </w:num>
  <w:num w:numId="89" w16cid:durableId="410733668">
    <w:abstractNumId w:val="18"/>
  </w:num>
  <w:num w:numId="90" w16cid:durableId="183057318">
    <w:abstractNumId w:val="18"/>
  </w:num>
  <w:num w:numId="91" w16cid:durableId="1825049855">
    <w:abstractNumId w:val="18"/>
  </w:num>
  <w:num w:numId="92" w16cid:durableId="545483362">
    <w:abstractNumId w:val="18"/>
  </w:num>
  <w:num w:numId="93" w16cid:durableId="18894854">
    <w:abstractNumId w:val="18"/>
  </w:num>
  <w:num w:numId="94" w16cid:durableId="2091734951">
    <w:abstractNumId w:val="18"/>
  </w:num>
  <w:num w:numId="95" w16cid:durableId="1979875196">
    <w:abstractNumId w:val="18"/>
  </w:num>
  <w:num w:numId="96" w16cid:durableId="2107537181">
    <w:abstractNumId w:val="18"/>
  </w:num>
  <w:num w:numId="97" w16cid:durableId="313339979">
    <w:abstractNumId w:val="18"/>
  </w:num>
  <w:num w:numId="98" w16cid:durableId="1880822033">
    <w:abstractNumId w:val="18"/>
  </w:num>
  <w:num w:numId="99" w16cid:durableId="426775436">
    <w:abstractNumId w:val="18"/>
  </w:num>
  <w:num w:numId="100" w16cid:durableId="199100306">
    <w:abstractNumId w:val="18"/>
  </w:num>
  <w:num w:numId="101" w16cid:durableId="1867325310">
    <w:abstractNumId w:val="18"/>
  </w:num>
  <w:num w:numId="102" w16cid:durableId="519242926">
    <w:abstractNumId w:val="18"/>
  </w:num>
  <w:num w:numId="103" w16cid:durableId="346831177">
    <w:abstractNumId w:val="18"/>
  </w:num>
  <w:num w:numId="104" w16cid:durableId="424232964">
    <w:abstractNumId w:val="18"/>
  </w:num>
  <w:num w:numId="105" w16cid:durableId="1502697712">
    <w:abstractNumId w:val="18"/>
  </w:num>
  <w:num w:numId="106" w16cid:durableId="1691367937">
    <w:abstractNumId w:val="18"/>
  </w:num>
  <w:num w:numId="107" w16cid:durableId="168757756">
    <w:abstractNumId w:val="18"/>
  </w:num>
  <w:num w:numId="108" w16cid:durableId="1674599718">
    <w:abstractNumId w:val="18"/>
  </w:num>
  <w:num w:numId="109" w16cid:durableId="210267198">
    <w:abstractNumId w:val="18"/>
  </w:num>
  <w:num w:numId="110" w16cid:durableId="2098400021">
    <w:abstractNumId w:val="18"/>
  </w:num>
  <w:num w:numId="111" w16cid:durableId="61671503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BF"/>
    <w:rsid w:val="0000128A"/>
    <w:rsid w:val="000018D3"/>
    <w:rsid w:val="00002E55"/>
    <w:rsid w:val="00003236"/>
    <w:rsid w:val="000035EC"/>
    <w:rsid w:val="000055DF"/>
    <w:rsid w:val="000055EF"/>
    <w:rsid w:val="00010C7B"/>
    <w:rsid w:val="00010F73"/>
    <w:rsid w:val="00011ACE"/>
    <w:rsid w:val="000130AE"/>
    <w:rsid w:val="000132C3"/>
    <w:rsid w:val="0001457A"/>
    <w:rsid w:val="00017485"/>
    <w:rsid w:val="00017A1E"/>
    <w:rsid w:val="000209E4"/>
    <w:rsid w:val="000224A0"/>
    <w:rsid w:val="00025726"/>
    <w:rsid w:val="00026069"/>
    <w:rsid w:val="000273C7"/>
    <w:rsid w:val="00027E50"/>
    <w:rsid w:val="00030133"/>
    <w:rsid w:val="00030309"/>
    <w:rsid w:val="00036808"/>
    <w:rsid w:val="000442F5"/>
    <w:rsid w:val="00045669"/>
    <w:rsid w:val="00051EE0"/>
    <w:rsid w:val="00054673"/>
    <w:rsid w:val="00057226"/>
    <w:rsid w:val="0005790A"/>
    <w:rsid w:val="000600A8"/>
    <w:rsid w:val="0006084F"/>
    <w:rsid w:val="0006158A"/>
    <w:rsid w:val="000624A5"/>
    <w:rsid w:val="0006257F"/>
    <w:rsid w:val="00064E60"/>
    <w:rsid w:val="000654F9"/>
    <w:rsid w:val="000655BC"/>
    <w:rsid w:val="00066048"/>
    <w:rsid w:val="0006614B"/>
    <w:rsid w:val="00071413"/>
    <w:rsid w:val="0007524D"/>
    <w:rsid w:val="000758E2"/>
    <w:rsid w:val="00076290"/>
    <w:rsid w:val="0007787B"/>
    <w:rsid w:val="00081326"/>
    <w:rsid w:val="000815C8"/>
    <w:rsid w:val="000829B8"/>
    <w:rsid w:val="00083D55"/>
    <w:rsid w:val="00085DFD"/>
    <w:rsid w:val="000863F4"/>
    <w:rsid w:val="0009441E"/>
    <w:rsid w:val="00096887"/>
    <w:rsid w:val="00096B51"/>
    <w:rsid w:val="000A43A0"/>
    <w:rsid w:val="000A4711"/>
    <w:rsid w:val="000B092A"/>
    <w:rsid w:val="000C031C"/>
    <w:rsid w:val="000C3B83"/>
    <w:rsid w:val="000D0C80"/>
    <w:rsid w:val="000D1A4C"/>
    <w:rsid w:val="000D1F57"/>
    <w:rsid w:val="000D2F1E"/>
    <w:rsid w:val="000D33B2"/>
    <w:rsid w:val="000D42B3"/>
    <w:rsid w:val="000D5EBF"/>
    <w:rsid w:val="000E386D"/>
    <w:rsid w:val="000E3A42"/>
    <w:rsid w:val="000E4309"/>
    <w:rsid w:val="000E69DF"/>
    <w:rsid w:val="000E7A6F"/>
    <w:rsid w:val="000E7A76"/>
    <w:rsid w:val="000F0B8A"/>
    <w:rsid w:val="000F1776"/>
    <w:rsid w:val="000F2477"/>
    <w:rsid w:val="000F3A33"/>
    <w:rsid w:val="000F45D7"/>
    <w:rsid w:val="000F7007"/>
    <w:rsid w:val="00101A29"/>
    <w:rsid w:val="00101A84"/>
    <w:rsid w:val="00101E63"/>
    <w:rsid w:val="001021FA"/>
    <w:rsid w:val="00102571"/>
    <w:rsid w:val="00102FC2"/>
    <w:rsid w:val="001048C5"/>
    <w:rsid w:val="00107C2E"/>
    <w:rsid w:val="0011148D"/>
    <w:rsid w:val="00113BED"/>
    <w:rsid w:val="00113C01"/>
    <w:rsid w:val="00113D49"/>
    <w:rsid w:val="00115B18"/>
    <w:rsid w:val="00122769"/>
    <w:rsid w:val="00125258"/>
    <w:rsid w:val="0012558F"/>
    <w:rsid w:val="00125ABA"/>
    <w:rsid w:val="00125F01"/>
    <w:rsid w:val="0013030A"/>
    <w:rsid w:val="00130554"/>
    <w:rsid w:val="0013280A"/>
    <w:rsid w:val="00132FEB"/>
    <w:rsid w:val="00133B62"/>
    <w:rsid w:val="00133C8F"/>
    <w:rsid w:val="0013623A"/>
    <w:rsid w:val="00136D93"/>
    <w:rsid w:val="00136DCD"/>
    <w:rsid w:val="0014208A"/>
    <w:rsid w:val="00143CD3"/>
    <w:rsid w:val="00144655"/>
    <w:rsid w:val="0014561E"/>
    <w:rsid w:val="00147EA7"/>
    <w:rsid w:val="001501B0"/>
    <w:rsid w:val="001510AC"/>
    <w:rsid w:val="00153965"/>
    <w:rsid w:val="00153FA0"/>
    <w:rsid w:val="00154893"/>
    <w:rsid w:val="001549D9"/>
    <w:rsid w:val="001554FD"/>
    <w:rsid w:val="001561DA"/>
    <w:rsid w:val="001572B9"/>
    <w:rsid w:val="00157C5A"/>
    <w:rsid w:val="00162B15"/>
    <w:rsid w:val="00162FDD"/>
    <w:rsid w:val="001667E1"/>
    <w:rsid w:val="00167C09"/>
    <w:rsid w:val="00174B4C"/>
    <w:rsid w:val="001758C7"/>
    <w:rsid w:val="001772E8"/>
    <w:rsid w:val="00177DC4"/>
    <w:rsid w:val="001800C2"/>
    <w:rsid w:val="0018136E"/>
    <w:rsid w:val="00191AB8"/>
    <w:rsid w:val="001944CC"/>
    <w:rsid w:val="0019524D"/>
    <w:rsid w:val="00196C03"/>
    <w:rsid w:val="00196CBC"/>
    <w:rsid w:val="00197534"/>
    <w:rsid w:val="001A3B39"/>
    <w:rsid w:val="001A451A"/>
    <w:rsid w:val="001B1443"/>
    <w:rsid w:val="001B2297"/>
    <w:rsid w:val="001B28D1"/>
    <w:rsid w:val="001B5763"/>
    <w:rsid w:val="001C0D8B"/>
    <w:rsid w:val="001C2747"/>
    <w:rsid w:val="001C35E5"/>
    <w:rsid w:val="001C5733"/>
    <w:rsid w:val="001C7676"/>
    <w:rsid w:val="001D121A"/>
    <w:rsid w:val="001D16B8"/>
    <w:rsid w:val="001D506E"/>
    <w:rsid w:val="001E21AD"/>
    <w:rsid w:val="001E22EF"/>
    <w:rsid w:val="001E2A00"/>
    <w:rsid w:val="001E5240"/>
    <w:rsid w:val="001E59EB"/>
    <w:rsid w:val="001F1426"/>
    <w:rsid w:val="001F20A0"/>
    <w:rsid w:val="001F213F"/>
    <w:rsid w:val="001F3639"/>
    <w:rsid w:val="001F4036"/>
    <w:rsid w:val="001F4D2A"/>
    <w:rsid w:val="001F62A9"/>
    <w:rsid w:val="001F768F"/>
    <w:rsid w:val="001F79EE"/>
    <w:rsid w:val="002006E3"/>
    <w:rsid w:val="00203B23"/>
    <w:rsid w:val="00206563"/>
    <w:rsid w:val="002068B1"/>
    <w:rsid w:val="002140E9"/>
    <w:rsid w:val="00221EC3"/>
    <w:rsid w:val="00222E42"/>
    <w:rsid w:val="00227CDC"/>
    <w:rsid w:val="0023119F"/>
    <w:rsid w:val="0023334A"/>
    <w:rsid w:val="00233357"/>
    <w:rsid w:val="00235501"/>
    <w:rsid w:val="00235E05"/>
    <w:rsid w:val="00240B2B"/>
    <w:rsid w:val="00241465"/>
    <w:rsid w:val="00245FB6"/>
    <w:rsid w:val="00246817"/>
    <w:rsid w:val="002476B4"/>
    <w:rsid w:val="00250AB9"/>
    <w:rsid w:val="00254FDA"/>
    <w:rsid w:val="00255265"/>
    <w:rsid w:val="00256008"/>
    <w:rsid w:val="00260AEB"/>
    <w:rsid w:val="0026281D"/>
    <w:rsid w:val="00265322"/>
    <w:rsid w:val="00265FEE"/>
    <w:rsid w:val="00267425"/>
    <w:rsid w:val="0026767E"/>
    <w:rsid w:val="00270E5E"/>
    <w:rsid w:val="002733E7"/>
    <w:rsid w:val="002735FA"/>
    <w:rsid w:val="00273A46"/>
    <w:rsid w:val="00276D20"/>
    <w:rsid w:val="002772FB"/>
    <w:rsid w:val="00280A89"/>
    <w:rsid w:val="00283EB2"/>
    <w:rsid w:val="00287914"/>
    <w:rsid w:val="0029044C"/>
    <w:rsid w:val="0029147C"/>
    <w:rsid w:val="0029223A"/>
    <w:rsid w:val="002926DD"/>
    <w:rsid w:val="00294610"/>
    <w:rsid w:val="00296133"/>
    <w:rsid w:val="00297376"/>
    <w:rsid w:val="002A0575"/>
    <w:rsid w:val="002A22C8"/>
    <w:rsid w:val="002A2954"/>
    <w:rsid w:val="002A302F"/>
    <w:rsid w:val="002A4DDF"/>
    <w:rsid w:val="002A6E16"/>
    <w:rsid w:val="002A72E7"/>
    <w:rsid w:val="002B150B"/>
    <w:rsid w:val="002B167B"/>
    <w:rsid w:val="002B575C"/>
    <w:rsid w:val="002C04DF"/>
    <w:rsid w:val="002C09CC"/>
    <w:rsid w:val="002C432A"/>
    <w:rsid w:val="002C61A7"/>
    <w:rsid w:val="002C63F9"/>
    <w:rsid w:val="002C6BFA"/>
    <w:rsid w:val="002C6E1B"/>
    <w:rsid w:val="002C70E7"/>
    <w:rsid w:val="002C7BD2"/>
    <w:rsid w:val="002C7C37"/>
    <w:rsid w:val="002D09F9"/>
    <w:rsid w:val="002D0BFE"/>
    <w:rsid w:val="002D27D5"/>
    <w:rsid w:val="002D4EEF"/>
    <w:rsid w:val="002D59B6"/>
    <w:rsid w:val="002D6918"/>
    <w:rsid w:val="002E40AC"/>
    <w:rsid w:val="002E5342"/>
    <w:rsid w:val="002E58FC"/>
    <w:rsid w:val="002E723B"/>
    <w:rsid w:val="002F152B"/>
    <w:rsid w:val="002F5B04"/>
    <w:rsid w:val="0030036D"/>
    <w:rsid w:val="0030085B"/>
    <w:rsid w:val="0030203E"/>
    <w:rsid w:val="00302D3A"/>
    <w:rsid w:val="00302EDF"/>
    <w:rsid w:val="00310E4A"/>
    <w:rsid w:val="00312C7E"/>
    <w:rsid w:val="00312E78"/>
    <w:rsid w:val="00314CF6"/>
    <w:rsid w:val="00316512"/>
    <w:rsid w:val="00316A94"/>
    <w:rsid w:val="00320333"/>
    <w:rsid w:val="00321918"/>
    <w:rsid w:val="00321AAB"/>
    <w:rsid w:val="00327C17"/>
    <w:rsid w:val="003302A1"/>
    <w:rsid w:val="003307F2"/>
    <w:rsid w:val="00337A19"/>
    <w:rsid w:val="00340135"/>
    <w:rsid w:val="0034113C"/>
    <w:rsid w:val="00341188"/>
    <w:rsid w:val="00344480"/>
    <w:rsid w:val="00345A10"/>
    <w:rsid w:val="00345CB2"/>
    <w:rsid w:val="00345EC7"/>
    <w:rsid w:val="003474F9"/>
    <w:rsid w:val="00347732"/>
    <w:rsid w:val="0034774F"/>
    <w:rsid w:val="00347D79"/>
    <w:rsid w:val="003501DE"/>
    <w:rsid w:val="00352425"/>
    <w:rsid w:val="003535AC"/>
    <w:rsid w:val="00353994"/>
    <w:rsid w:val="00353BB7"/>
    <w:rsid w:val="0035602A"/>
    <w:rsid w:val="00356732"/>
    <w:rsid w:val="0035735C"/>
    <w:rsid w:val="0036137B"/>
    <w:rsid w:val="00361EEE"/>
    <w:rsid w:val="00364C92"/>
    <w:rsid w:val="00365A09"/>
    <w:rsid w:val="00367457"/>
    <w:rsid w:val="00367EF2"/>
    <w:rsid w:val="0037145C"/>
    <w:rsid w:val="00371BF8"/>
    <w:rsid w:val="003733B4"/>
    <w:rsid w:val="00373A0C"/>
    <w:rsid w:val="003741DE"/>
    <w:rsid w:val="003746A9"/>
    <w:rsid w:val="00374EB7"/>
    <w:rsid w:val="00375DEC"/>
    <w:rsid w:val="00382063"/>
    <w:rsid w:val="00382F75"/>
    <w:rsid w:val="00384FCE"/>
    <w:rsid w:val="0038515B"/>
    <w:rsid w:val="0038769C"/>
    <w:rsid w:val="00387AB4"/>
    <w:rsid w:val="00391624"/>
    <w:rsid w:val="00392551"/>
    <w:rsid w:val="00393363"/>
    <w:rsid w:val="003944F7"/>
    <w:rsid w:val="00395519"/>
    <w:rsid w:val="0039597E"/>
    <w:rsid w:val="003A63CF"/>
    <w:rsid w:val="003B2C23"/>
    <w:rsid w:val="003B7D12"/>
    <w:rsid w:val="003C1289"/>
    <w:rsid w:val="003C1373"/>
    <w:rsid w:val="003C3A90"/>
    <w:rsid w:val="003C7F20"/>
    <w:rsid w:val="003D0AD9"/>
    <w:rsid w:val="003D37A4"/>
    <w:rsid w:val="003D5287"/>
    <w:rsid w:val="003E0872"/>
    <w:rsid w:val="003E2FEE"/>
    <w:rsid w:val="003E3279"/>
    <w:rsid w:val="003E475C"/>
    <w:rsid w:val="003E495C"/>
    <w:rsid w:val="003E4A7C"/>
    <w:rsid w:val="003E51B1"/>
    <w:rsid w:val="003E55BD"/>
    <w:rsid w:val="003E5CF9"/>
    <w:rsid w:val="003E680C"/>
    <w:rsid w:val="003E79B5"/>
    <w:rsid w:val="003F08F0"/>
    <w:rsid w:val="003F1401"/>
    <w:rsid w:val="003F1C91"/>
    <w:rsid w:val="003F1EB5"/>
    <w:rsid w:val="003F3AC9"/>
    <w:rsid w:val="003F5081"/>
    <w:rsid w:val="003F6A84"/>
    <w:rsid w:val="003F6F87"/>
    <w:rsid w:val="00403762"/>
    <w:rsid w:val="0040490B"/>
    <w:rsid w:val="004057B0"/>
    <w:rsid w:val="004058BD"/>
    <w:rsid w:val="00405D8B"/>
    <w:rsid w:val="00413999"/>
    <w:rsid w:val="00414216"/>
    <w:rsid w:val="00416167"/>
    <w:rsid w:val="00421C74"/>
    <w:rsid w:val="00425FB2"/>
    <w:rsid w:val="0042692D"/>
    <w:rsid w:val="004269A4"/>
    <w:rsid w:val="00432195"/>
    <w:rsid w:val="00432757"/>
    <w:rsid w:val="004327E4"/>
    <w:rsid w:val="004340A9"/>
    <w:rsid w:val="0043529F"/>
    <w:rsid w:val="00440C04"/>
    <w:rsid w:val="004432BC"/>
    <w:rsid w:val="00443529"/>
    <w:rsid w:val="004459EE"/>
    <w:rsid w:val="00450100"/>
    <w:rsid w:val="004506AC"/>
    <w:rsid w:val="00453BB0"/>
    <w:rsid w:val="0045446A"/>
    <w:rsid w:val="00454782"/>
    <w:rsid w:val="004578F6"/>
    <w:rsid w:val="0046082D"/>
    <w:rsid w:val="00461C21"/>
    <w:rsid w:val="00467BD1"/>
    <w:rsid w:val="004710D6"/>
    <w:rsid w:val="00473AB8"/>
    <w:rsid w:val="004762F6"/>
    <w:rsid w:val="00480D89"/>
    <w:rsid w:val="00480DB3"/>
    <w:rsid w:val="00481FF1"/>
    <w:rsid w:val="0048257F"/>
    <w:rsid w:val="0048342A"/>
    <w:rsid w:val="004844D8"/>
    <w:rsid w:val="004850DE"/>
    <w:rsid w:val="0049208C"/>
    <w:rsid w:val="00495195"/>
    <w:rsid w:val="00496D98"/>
    <w:rsid w:val="00496F8B"/>
    <w:rsid w:val="004A3E86"/>
    <w:rsid w:val="004A76FC"/>
    <w:rsid w:val="004A7D2A"/>
    <w:rsid w:val="004B0A41"/>
    <w:rsid w:val="004B22F5"/>
    <w:rsid w:val="004B3330"/>
    <w:rsid w:val="004B3691"/>
    <w:rsid w:val="004B6271"/>
    <w:rsid w:val="004B647A"/>
    <w:rsid w:val="004B689A"/>
    <w:rsid w:val="004C1A70"/>
    <w:rsid w:val="004C267D"/>
    <w:rsid w:val="004C31CA"/>
    <w:rsid w:val="004C464A"/>
    <w:rsid w:val="004C590B"/>
    <w:rsid w:val="004C6DD1"/>
    <w:rsid w:val="004D077E"/>
    <w:rsid w:val="004D15E4"/>
    <w:rsid w:val="004D1E62"/>
    <w:rsid w:val="004D3F60"/>
    <w:rsid w:val="004D6DB2"/>
    <w:rsid w:val="004D7D04"/>
    <w:rsid w:val="004E13B2"/>
    <w:rsid w:val="004E13BC"/>
    <w:rsid w:val="004E3870"/>
    <w:rsid w:val="004E61EC"/>
    <w:rsid w:val="004E76D2"/>
    <w:rsid w:val="004F08FF"/>
    <w:rsid w:val="004F29F8"/>
    <w:rsid w:val="004F486D"/>
    <w:rsid w:val="004F49B2"/>
    <w:rsid w:val="004F66FE"/>
    <w:rsid w:val="00502783"/>
    <w:rsid w:val="00502FA4"/>
    <w:rsid w:val="00503BFB"/>
    <w:rsid w:val="0050540E"/>
    <w:rsid w:val="0050548B"/>
    <w:rsid w:val="00505D5F"/>
    <w:rsid w:val="0050773C"/>
    <w:rsid w:val="0051257B"/>
    <w:rsid w:val="00512EC1"/>
    <w:rsid w:val="00513284"/>
    <w:rsid w:val="005134DA"/>
    <w:rsid w:val="00516B2D"/>
    <w:rsid w:val="00517080"/>
    <w:rsid w:val="00521E52"/>
    <w:rsid w:val="00522FEF"/>
    <w:rsid w:val="00523ADC"/>
    <w:rsid w:val="005240C0"/>
    <w:rsid w:val="005251F0"/>
    <w:rsid w:val="005273FD"/>
    <w:rsid w:val="005275BF"/>
    <w:rsid w:val="00530A64"/>
    <w:rsid w:val="00531F47"/>
    <w:rsid w:val="005327DC"/>
    <w:rsid w:val="0053523F"/>
    <w:rsid w:val="005359CA"/>
    <w:rsid w:val="00541C78"/>
    <w:rsid w:val="00546860"/>
    <w:rsid w:val="0054695E"/>
    <w:rsid w:val="005503D0"/>
    <w:rsid w:val="00553983"/>
    <w:rsid w:val="00554EBF"/>
    <w:rsid w:val="005559EB"/>
    <w:rsid w:val="00555A5D"/>
    <w:rsid w:val="00557B80"/>
    <w:rsid w:val="005625D2"/>
    <w:rsid w:val="005655FD"/>
    <w:rsid w:val="00571763"/>
    <w:rsid w:val="00573548"/>
    <w:rsid w:val="00576AF0"/>
    <w:rsid w:val="0058101E"/>
    <w:rsid w:val="00582697"/>
    <w:rsid w:val="00584E4C"/>
    <w:rsid w:val="0058658F"/>
    <w:rsid w:val="00591D08"/>
    <w:rsid w:val="00592A94"/>
    <w:rsid w:val="00594986"/>
    <w:rsid w:val="00596091"/>
    <w:rsid w:val="00596488"/>
    <w:rsid w:val="005A39D3"/>
    <w:rsid w:val="005A4783"/>
    <w:rsid w:val="005A558A"/>
    <w:rsid w:val="005A5712"/>
    <w:rsid w:val="005A7271"/>
    <w:rsid w:val="005B3305"/>
    <w:rsid w:val="005B5EEE"/>
    <w:rsid w:val="005B705A"/>
    <w:rsid w:val="005B73D9"/>
    <w:rsid w:val="005C165D"/>
    <w:rsid w:val="005C1A30"/>
    <w:rsid w:val="005C1A4E"/>
    <w:rsid w:val="005C1F3B"/>
    <w:rsid w:val="005C4862"/>
    <w:rsid w:val="005C666F"/>
    <w:rsid w:val="005C7B6A"/>
    <w:rsid w:val="005C7D9F"/>
    <w:rsid w:val="005D0147"/>
    <w:rsid w:val="005D329F"/>
    <w:rsid w:val="005E0DCD"/>
    <w:rsid w:val="005E294E"/>
    <w:rsid w:val="005E323B"/>
    <w:rsid w:val="005E76EE"/>
    <w:rsid w:val="005F081B"/>
    <w:rsid w:val="005F0EF6"/>
    <w:rsid w:val="005F0F94"/>
    <w:rsid w:val="005F1D8F"/>
    <w:rsid w:val="005F6B5F"/>
    <w:rsid w:val="006014C6"/>
    <w:rsid w:val="006026DA"/>
    <w:rsid w:val="00602EF7"/>
    <w:rsid w:val="006073F6"/>
    <w:rsid w:val="00607A35"/>
    <w:rsid w:val="00607A8A"/>
    <w:rsid w:val="0061097A"/>
    <w:rsid w:val="00611DEB"/>
    <w:rsid w:val="00613012"/>
    <w:rsid w:val="006161E4"/>
    <w:rsid w:val="006164B2"/>
    <w:rsid w:val="0061777E"/>
    <w:rsid w:val="006207A0"/>
    <w:rsid w:val="00621F54"/>
    <w:rsid w:val="00631DB9"/>
    <w:rsid w:val="00632799"/>
    <w:rsid w:val="00640439"/>
    <w:rsid w:val="00640714"/>
    <w:rsid w:val="00640AC6"/>
    <w:rsid w:val="006419FF"/>
    <w:rsid w:val="00642A87"/>
    <w:rsid w:val="006447D2"/>
    <w:rsid w:val="00646ABD"/>
    <w:rsid w:val="00652E7D"/>
    <w:rsid w:val="006618DA"/>
    <w:rsid w:val="006623D9"/>
    <w:rsid w:val="00663B6B"/>
    <w:rsid w:val="00664276"/>
    <w:rsid w:val="00666236"/>
    <w:rsid w:val="00670794"/>
    <w:rsid w:val="00670D6F"/>
    <w:rsid w:val="006726FD"/>
    <w:rsid w:val="00672C89"/>
    <w:rsid w:val="00674AEC"/>
    <w:rsid w:val="00674B9F"/>
    <w:rsid w:val="00675B2E"/>
    <w:rsid w:val="006761A2"/>
    <w:rsid w:val="00676238"/>
    <w:rsid w:val="00676E5F"/>
    <w:rsid w:val="00680297"/>
    <w:rsid w:val="00680E3F"/>
    <w:rsid w:val="00682D48"/>
    <w:rsid w:val="006862E6"/>
    <w:rsid w:val="0068637C"/>
    <w:rsid w:val="00687FE6"/>
    <w:rsid w:val="00690FDF"/>
    <w:rsid w:val="00692ECC"/>
    <w:rsid w:val="006930C2"/>
    <w:rsid w:val="00697077"/>
    <w:rsid w:val="006A0709"/>
    <w:rsid w:val="006A1F18"/>
    <w:rsid w:val="006A22AF"/>
    <w:rsid w:val="006A58C6"/>
    <w:rsid w:val="006A65F4"/>
    <w:rsid w:val="006A70F6"/>
    <w:rsid w:val="006B22BE"/>
    <w:rsid w:val="006B458A"/>
    <w:rsid w:val="006B4FA9"/>
    <w:rsid w:val="006B529E"/>
    <w:rsid w:val="006B57BA"/>
    <w:rsid w:val="006B5EEE"/>
    <w:rsid w:val="006B63D7"/>
    <w:rsid w:val="006B6400"/>
    <w:rsid w:val="006B6FF8"/>
    <w:rsid w:val="006B7342"/>
    <w:rsid w:val="006C0571"/>
    <w:rsid w:val="006C2D9B"/>
    <w:rsid w:val="006C34B2"/>
    <w:rsid w:val="006C5DCC"/>
    <w:rsid w:val="006C6183"/>
    <w:rsid w:val="006C7339"/>
    <w:rsid w:val="006D1780"/>
    <w:rsid w:val="006D18F6"/>
    <w:rsid w:val="006D42FB"/>
    <w:rsid w:val="006D55AF"/>
    <w:rsid w:val="006D7D1C"/>
    <w:rsid w:val="006E00A2"/>
    <w:rsid w:val="006E166F"/>
    <w:rsid w:val="006E1733"/>
    <w:rsid w:val="006E3C0D"/>
    <w:rsid w:val="006E5EDE"/>
    <w:rsid w:val="006F0E55"/>
    <w:rsid w:val="006F2101"/>
    <w:rsid w:val="006F49AA"/>
    <w:rsid w:val="006F668D"/>
    <w:rsid w:val="006F69C6"/>
    <w:rsid w:val="006F6B67"/>
    <w:rsid w:val="006F7288"/>
    <w:rsid w:val="0070178A"/>
    <w:rsid w:val="00701E30"/>
    <w:rsid w:val="007044CD"/>
    <w:rsid w:val="00705BAB"/>
    <w:rsid w:val="0070731E"/>
    <w:rsid w:val="0071014E"/>
    <w:rsid w:val="00710543"/>
    <w:rsid w:val="007117D1"/>
    <w:rsid w:val="00713190"/>
    <w:rsid w:val="007154E7"/>
    <w:rsid w:val="00715B7B"/>
    <w:rsid w:val="00717DDD"/>
    <w:rsid w:val="00720A70"/>
    <w:rsid w:val="007246EB"/>
    <w:rsid w:val="00724D0C"/>
    <w:rsid w:val="00725846"/>
    <w:rsid w:val="00726DDB"/>
    <w:rsid w:val="00732A4F"/>
    <w:rsid w:val="00733238"/>
    <w:rsid w:val="007345FF"/>
    <w:rsid w:val="0073471B"/>
    <w:rsid w:val="00734EAF"/>
    <w:rsid w:val="0073586B"/>
    <w:rsid w:val="00740166"/>
    <w:rsid w:val="00742531"/>
    <w:rsid w:val="0074269F"/>
    <w:rsid w:val="007444FF"/>
    <w:rsid w:val="0074671C"/>
    <w:rsid w:val="0074751E"/>
    <w:rsid w:val="007505DA"/>
    <w:rsid w:val="007513A6"/>
    <w:rsid w:val="007527A9"/>
    <w:rsid w:val="00752A56"/>
    <w:rsid w:val="007539FC"/>
    <w:rsid w:val="00755985"/>
    <w:rsid w:val="00755E4A"/>
    <w:rsid w:val="0076242C"/>
    <w:rsid w:val="007656B3"/>
    <w:rsid w:val="00765911"/>
    <w:rsid w:val="00775FD2"/>
    <w:rsid w:val="00777448"/>
    <w:rsid w:val="00781B68"/>
    <w:rsid w:val="0078322C"/>
    <w:rsid w:val="0078450B"/>
    <w:rsid w:val="0078499A"/>
    <w:rsid w:val="007854BD"/>
    <w:rsid w:val="007868B2"/>
    <w:rsid w:val="007917F4"/>
    <w:rsid w:val="00791D7C"/>
    <w:rsid w:val="007937AE"/>
    <w:rsid w:val="0079415B"/>
    <w:rsid w:val="0079432D"/>
    <w:rsid w:val="0079502C"/>
    <w:rsid w:val="00796EB4"/>
    <w:rsid w:val="0079784C"/>
    <w:rsid w:val="00797F74"/>
    <w:rsid w:val="007A4B4B"/>
    <w:rsid w:val="007A5C45"/>
    <w:rsid w:val="007A5DC1"/>
    <w:rsid w:val="007A662A"/>
    <w:rsid w:val="007A6E10"/>
    <w:rsid w:val="007A707E"/>
    <w:rsid w:val="007B28AE"/>
    <w:rsid w:val="007B3F5E"/>
    <w:rsid w:val="007B47D9"/>
    <w:rsid w:val="007B4923"/>
    <w:rsid w:val="007C0AC8"/>
    <w:rsid w:val="007C2F6D"/>
    <w:rsid w:val="007C3A0F"/>
    <w:rsid w:val="007C4C29"/>
    <w:rsid w:val="007C6BEB"/>
    <w:rsid w:val="007D2B52"/>
    <w:rsid w:val="007D506A"/>
    <w:rsid w:val="007D5902"/>
    <w:rsid w:val="007D6D11"/>
    <w:rsid w:val="007E1B10"/>
    <w:rsid w:val="007E30F6"/>
    <w:rsid w:val="007E325A"/>
    <w:rsid w:val="007E47A0"/>
    <w:rsid w:val="007E4D96"/>
    <w:rsid w:val="007E6A67"/>
    <w:rsid w:val="007E6B39"/>
    <w:rsid w:val="007F289F"/>
    <w:rsid w:val="007F3907"/>
    <w:rsid w:val="007F52D1"/>
    <w:rsid w:val="007F5A53"/>
    <w:rsid w:val="007F6C2B"/>
    <w:rsid w:val="00801795"/>
    <w:rsid w:val="00802141"/>
    <w:rsid w:val="008025B3"/>
    <w:rsid w:val="008027DB"/>
    <w:rsid w:val="00802E7A"/>
    <w:rsid w:val="008051BC"/>
    <w:rsid w:val="008060B8"/>
    <w:rsid w:val="00812076"/>
    <w:rsid w:val="008131C7"/>
    <w:rsid w:val="008135FE"/>
    <w:rsid w:val="00820DDA"/>
    <w:rsid w:val="0082134A"/>
    <w:rsid w:val="00821EDE"/>
    <w:rsid w:val="00821F91"/>
    <w:rsid w:val="00823468"/>
    <w:rsid w:val="00824584"/>
    <w:rsid w:val="00831688"/>
    <w:rsid w:val="00835EA4"/>
    <w:rsid w:val="0083657E"/>
    <w:rsid w:val="00836729"/>
    <w:rsid w:val="00837BC2"/>
    <w:rsid w:val="00841014"/>
    <w:rsid w:val="0084270D"/>
    <w:rsid w:val="00844DE8"/>
    <w:rsid w:val="008475ED"/>
    <w:rsid w:val="00847E09"/>
    <w:rsid w:val="00847FF8"/>
    <w:rsid w:val="00850D70"/>
    <w:rsid w:val="00852E25"/>
    <w:rsid w:val="0085380C"/>
    <w:rsid w:val="00855369"/>
    <w:rsid w:val="008608A1"/>
    <w:rsid w:val="0086350A"/>
    <w:rsid w:val="00866556"/>
    <w:rsid w:val="00866D24"/>
    <w:rsid w:val="00867EC3"/>
    <w:rsid w:val="00871FBA"/>
    <w:rsid w:val="00872C72"/>
    <w:rsid w:val="00872EF8"/>
    <w:rsid w:val="00880E8E"/>
    <w:rsid w:val="0088408A"/>
    <w:rsid w:val="008846FC"/>
    <w:rsid w:val="008866D3"/>
    <w:rsid w:val="00886D49"/>
    <w:rsid w:val="00890A84"/>
    <w:rsid w:val="00891EF3"/>
    <w:rsid w:val="00893230"/>
    <w:rsid w:val="008949A6"/>
    <w:rsid w:val="00894ED5"/>
    <w:rsid w:val="008972D8"/>
    <w:rsid w:val="008A0B8F"/>
    <w:rsid w:val="008A787E"/>
    <w:rsid w:val="008B2770"/>
    <w:rsid w:val="008B4508"/>
    <w:rsid w:val="008C0F86"/>
    <w:rsid w:val="008C284E"/>
    <w:rsid w:val="008C2C07"/>
    <w:rsid w:val="008C6738"/>
    <w:rsid w:val="008C72B5"/>
    <w:rsid w:val="008C7A89"/>
    <w:rsid w:val="008D0347"/>
    <w:rsid w:val="008D11F2"/>
    <w:rsid w:val="008D12A1"/>
    <w:rsid w:val="008D4844"/>
    <w:rsid w:val="008D7A40"/>
    <w:rsid w:val="008E03ED"/>
    <w:rsid w:val="008E06C3"/>
    <w:rsid w:val="008E07B6"/>
    <w:rsid w:val="008E1825"/>
    <w:rsid w:val="008E1832"/>
    <w:rsid w:val="008E289F"/>
    <w:rsid w:val="008E6550"/>
    <w:rsid w:val="008E69A1"/>
    <w:rsid w:val="008F0CAE"/>
    <w:rsid w:val="008F321E"/>
    <w:rsid w:val="008F3243"/>
    <w:rsid w:val="008F6303"/>
    <w:rsid w:val="00901AEF"/>
    <w:rsid w:val="00903B86"/>
    <w:rsid w:val="00903EB7"/>
    <w:rsid w:val="009067DB"/>
    <w:rsid w:val="00911B69"/>
    <w:rsid w:val="009128D6"/>
    <w:rsid w:val="009141F9"/>
    <w:rsid w:val="00914516"/>
    <w:rsid w:val="009200B1"/>
    <w:rsid w:val="00920A65"/>
    <w:rsid w:val="00924741"/>
    <w:rsid w:val="009364FE"/>
    <w:rsid w:val="00937A85"/>
    <w:rsid w:val="00937CC3"/>
    <w:rsid w:val="00940987"/>
    <w:rsid w:val="00946A4B"/>
    <w:rsid w:val="009478D6"/>
    <w:rsid w:val="00951D02"/>
    <w:rsid w:val="009526D7"/>
    <w:rsid w:val="00955DEA"/>
    <w:rsid w:val="00957328"/>
    <w:rsid w:val="00957C65"/>
    <w:rsid w:val="009608FA"/>
    <w:rsid w:val="00964D84"/>
    <w:rsid w:val="009650DD"/>
    <w:rsid w:val="00971F5E"/>
    <w:rsid w:val="00972F0C"/>
    <w:rsid w:val="009737E5"/>
    <w:rsid w:val="009779DF"/>
    <w:rsid w:val="00980786"/>
    <w:rsid w:val="00982226"/>
    <w:rsid w:val="00984147"/>
    <w:rsid w:val="009866DB"/>
    <w:rsid w:val="00986D40"/>
    <w:rsid w:val="0099042C"/>
    <w:rsid w:val="00991F11"/>
    <w:rsid w:val="00992A11"/>
    <w:rsid w:val="00995C91"/>
    <w:rsid w:val="00996D1E"/>
    <w:rsid w:val="009A402A"/>
    <w:rsid w:val="009A607A"/>
    <w:rsid w:val="009A6745"/>
    <w:rsid w:val="009A682C"/>
    <w:rsid w:val="009A68B1"/>
    <w:rsid w:val="009A71A6"/>
    <w:rsid w:val="009B1060"/>
    <w:rsid w:val="009B1112"/>
    <w:rsid w:val="009B16BC"/>
    <w:rsid w:val="009B29B6"/>
    <w:rsid w:val="009B46C4"/>
    <w:rsid w:val="009B6CF2"/>
    <w:rsid w:val="009C1C63"/>
    <w:rsid w:val="009C2181"/>
    <w:rsid w:val="009C220E"/>
    <w:rsid w:val="009C389D"/>
    <w:rsid w:val="009C394B"/>
    <w:rsid w:val="009C6EF1"/>
    <w:rsid w:val="009D099A"/>
    <w:rsid w:val="009D0B53"/>
    <w:rsid w:val="009D152F"/>
    <w:rsid w:val="009D29C6"/>
    <w:rsid w:val="009D395D"/>
    <w:rsid w:val="009D3F20"/>
    <w:rsid w:val="009D42A9"/>
    <w:rsid w:val="009D4D95"/>
    <w:rsid w:val="009D6E8D"/>
    <w:rsid w:val="009D7AA6"/>
    <w:rsid w:val="009E2B7F"/>
    <w:rsid w:val="009E38BD"/>
    <w:rsid w:val="009E53BA"/>
    <w:rsid w:val="009F58D5"/>
    <w:rsid w:val="00A0163D"/>
    <w:rsid w:val="00A045C6"/>
    <w:rsid w:val="00A04884"/>
    <w:rsid w:val="00A04AE9"/>
    <w:rsid w:val="00A072A9"/>
    <w:rsid w:val="00A10046"/>
    <w:rsid w:val="00A117D0"/>
    <w:rsid w:val="00A17D22"/>
    <w:rsid w:val="00A22D22"/>
    <w:rsid w:val="00A22E7B"/>
    <w:rsid w:val="00A23055"/>
    <w:rsid w:val="00A231B6"/>
    <w:rsid w:val="00A2471A"/>
    <w:rsid w:val="00A2496D"/>
    <w:rsid w:val="00A2684E"/>
    <w:rsid w:val="00A26A6C"/>
    <w:rsid w:val="00A26C3D"/>
    <w:rsid w:val="00A27CFC"/>
    <w:rsid w:val="00A32895"/>
    <w:rsid w:val="00A344E4"/>
    <w:rsid w:val="00A41355"/>
    <w:rsid w:val="00A461CD"/>
    <w:rsid w:val="00A46EAE"/>
    <w:rsid w:val="00A474A4"/>
    <w:rsid w:val="00A54F36"/>
    <w:rsid w:val="00A54F68"/>
    <w:rsid w:val="00A55187"/>
    <w:rsid w:val="00A613B1"/>
    <w:rsid w:val="00A61509"/>
    <w:rsid w:val="00A70287"/>
    <w:rsid w:val="00A73109"/>
    <w:rsid w:val="00A74068"/>
    <w:rsid w:val="00A7597A"/>
    <w:rsid w:val="00A779FE"/>
    <w:rsid w:val="00A80B97"/>
    <w:rsid w:val="00A829E6"/>
    <w:rsid w:val="00A82C65"/>
    <w:rsid w:val="00A83D69"/>
    <w:rsid w:val="00A84B3A"/>
    <w:rsid w:val="00A84CFF"/>
    <w:rsid w:val="00A850DC"/>
    <w:rsid w:val="00A91A88"/>
    <w:rsid w:val="00A955F6"/>
    <w:rsid w:val="00A9631B"/>
    <w:rsid w:val="00A96864"/>
    <w:rsid w:val="00A96F19"/>
    <w:rsid w:val="00AA03AD"/>
    <w:rsid w:val="00AA22C8"/>
    <w:rsid w:val="00AA2E16"/>
    <w:rsid w:val="00AB049A"/>
    <w:rsid w:val="00AB275C"/>
    <w:rsid w:val="00AB537F"/>
    <w:rsid w:val="00AB647B"/>
    <w:rsid w:val="00AB700F"/>
    <w:rsid w:val="00AC0393"/>
    <w:rsid w:val="00AC6971"/>
    <w:rsid w:val="00AD2D52"/>
    <w:rsid w:val="00AD4EB7"/>
    <w:rsid w:val="00AE2F95"/>
    <w:rsid w:val="00AE31C5"/>
    <w:rsid w:val="00AE3B04"/>
    <w:rsid w:val="00AE4AF0"/>
    <w:rsid w:val="00AE5617"/>
    <w:rsid w:val="00AF011A"/>
    <w:rsid w:val="00AF1CC2"/>
    <w:rsid w:val="00AF250C"/>
    <w:rsid w:val="00AF5791"/>
    <w:rsid w:val="00AF7AFE"/>
    <w:rsid w:val="00B003E3"/>
    <w:rsid w:val="00B00D3D"/>
    <w:rsid w:val="00B01D49"/>
    <w:rsid w:val="00B039D4"/>
    <w:rsid w:val="00B04FB6"/>
    <w:rsid w:val="00B06718"/>
    <w:rsid w:val="00B07384"/>
    <w:rsid w:val="00B1082F"/>
    <w:rsid w:val="00B14B5F"/>
    <w:rsid w:val="00B152EE"/>
    <w:rsid w:val="00B16E01"/>
    <w:rsid w:val="00B17714"/>
    <w:rsid w:val="00B21C5A"/>
    <w:rsid w:val="00B21D9F"/>
    <w:rsid w:val="00B24676"/>
    <w:rsid w:val="00B26088"/>
    <w:rsid w:val="00B31230"/>
    <w:rsid w:val="00B31B3B"/>
    <w:rsid w:val="00B367FA"/>
    <w:rsid w:val="00B44087"/>
    <w:rsid w:val="00B456FF"/>
    <w:rsid w:val="00B505C6"/>
    <w:rsid w:val="00B505FF"/>
    <w:rsid w:val="00B547AA"/>
    <w:rsid w:val="00B569BD"/>
    <w:rsid w:val="00B61140"/>
    <w:rsid w:val="00B61A00"/>
    <w:rsid w:val="00B621A6"/>
    <w:rsid w:val="00B63B49"/>
    <w:rsid w:val="00B6428F"/>
    <w:rsid w:val="00B701CB"/>
    <w:rsid w:val="00B70230"/>
    <w:rsid w:val="00B71445"/>
    <w:rsid w:val="00B718B1"/>
    <w:rsid w:val="00B7545F"/>
    <w:rsid w:val="00B75527"/>
    <w:rsid w:val="00B773F3"/>
    <w:rsid w:val="00B81A77"/>
    <w:rsid w:val="00B820B0"/>
    <w:rsid w:val="00B82773"/>
    <w:rsid w:val="00B82EEB"/>
    <w:rsid w:val="00B8498D"/>
    <w:rsid w:val="00B9074C"/>
    <w:rsid w:val="00B90E8F"/>
    <w:rsid w:val="00B91A22"/>
    <w:rsid w:val="00B91D62"/>
    <w:rsid w:val="00B92EB0"/>
    <w:rsid w:val="00B963F3"/>
    <w:rsid w:val="00BA021D"/>
    <w:rsid w:val="00BA152E"/>
    <w:rsid w:val="00BA1801"/>
    <w:rsid w:val="00BA1A59"/>
    <w:rsid w:val="00BA1BED"/>
    <w:rsid w:val="00BA1E95"/>
    <w:rsid w:val="00BB134C"/>
    <w:rsid w:val="00BB343C"/>
    <w:rsid w:val="00BB3E82"/>
    <w:rsid w:val="00BB5AE8"/>
    <w:rsid w:val="00BC0F73"/>
    <w:rsid w:val="00BC1D17"/>
    <w:rsid w:val="00BC337F"/>
    <w:rsid w:val="00BC4987"/>
    <w:rsid w:val="00BD13D2"/>
    <w:rsid w:val="00BD15EE"/>
    <w:rsid w:val="00BD647B"/>
    <w:rsid w:val="00BD6D67"/>
    <w:rsid w:val="00BD7C9D"/>
    <w:rsid w:val="00BE0525"/>
    <w:rsid w:val="00BE6555"/>
    <w:rsid w:val="00BE6ADC"/>
    <w:rsid w:val="00BF5037"/>
    <w:rsid w:val="00BF6666"/>
    <w:rsid w:val="00C01253"/>
    <w:rsid w:val="00C0310C"/>
    <w:rsid w:val="00C03E04"/>
    <w:rsid w:val="00C03FD2"/>
    <w:rsid w:val="00C04258"/>
    <w:rsid w:val="00C04A8C"/>
    <w:rsid w:val="00C078F5"/>
    <w:rsid w:val="00C07FAD"/>
    <w:rsid w:val="00C1125D"/>
    <w:rsid w:val="00C11364"/>
    <w:rsid w:val="00C11564"/>
    <w:rsid w:val="00C1179A"/>
    <w:rsid w:val="00C13682"/>
    <w:rsid w:val="00C138E0"/>
    <w:rsid w:val="00C143EA"/>
    <w:rsid w:val="00C144BE"/>
    <w:rsid w:val="00C14CC4"/>
    <w:rsid w:val="00C17A83"/>
    <w:rsid w:val="00C17FC5"/>
    <w:rsid w:val="00C223A1"/>
    <w:rsid w:val="00C22E1A"/>
    <w:rsid w:val="00C23E31"/>
    <w:rsid w:val="00C2457F"/>
    <w:rsid w:val="00C2613B"/>
    <w:rsid w:val="00C30301"/>
    <w:rsid w:val="00C3032C"/>
    <w:rsid w:val="00C3042E"/>
    <w:rsid w:val="00C34891"/>
    <w:rsid w:val="00C365C6"/>
    <w:rsid w:val="00C36F31"/>
    <w:rsid w:val="00C4011D"/>
    <w:rsid w:val="00C50415"/>
    <w:rsid w:val="00C57650"/>
    <w:rsid w:val="00C57C61"/>
    <w:rsid w:val="00C6025B"/>
    <w:rsid w:val="00C62092"/>
    <w:rsid w:val="00C62D12"/>
    <w:rsid w:val="00C704E7"/>
    <w:rsid w:val="00C73A7F"/>
    <w:rsid w:val="00C864C0"/>
    <w:rsid w:val="00C87E22"/>
    <w:rsid w:val="00C90B2B"/>
    <w:rsid w:val="00C90D4A"/>
    <w:rsid w:val="00C927EC"/>
    <w:rsid w:val="00C92DA4"/>
    <w:rsid w:val="00C945A9"/>
    <w:rsid w:val="00C95C88"/>
    <w:rsid w:val="00CA0EDC"/>
    <w:rsid w:val="00CA1EA2"/>
    <w:rsid w:val="00CA2131"/>
    <w:rsid w:val="00CA309A"/>
    <w:rsid w:val="00CA32D1"/>
    <w:rsid w:val="00CA349F"/>
    <w:rsid w:val="00CA46F4"/>
    <w:rsid w:val="00CA47FF"/>
    <w:rsid w:val="00CA59ED"/>
    <w:rsid w:val="00CB0D87"/>
    <w:rsid w:val="00CB38FB"/>
    <w:rsid w:val="00CB53B8"/>
    <w:rsid w:val="00CB76F4"/>
    <w:rsid w:val="00CC0B39"/>
    <w:rsid w:val="00CC1926"/>
    <w:rsid w:val="00CC413A"/>
    <w:rsid w:val="00CC5448"/>
    <w:rsid w:val="00CC622B"/>
    <w:rsid w:val="00CC6B98"/>
    <w:rsid w:val="00CD073D"/>
    <w:rsid w:val="00CD1830"/>
    <w:rsid w:val="00CD1AB0"/>
    <w:rsid w:val="00CD2FCB"/>
    <w:rsid w:val="00CD445E"/>
    <w:rsid w:val="00CD7AEE"/>
    <w:rsid w:val="00CE0A60"/>
    <w:rsid w:val="00CE0E1D"/>
    <w:rsid w:val="00CE13BF"/>
    <w:rsid w:val="00CE2A74"/>
    <w:rsid w:val="00CE3021"/>
    <w:rsid w:val="00CE504D"/>
    <w:rsid w:val="00CE5422"/>
    <w:rsid w:val="00CE5A47"/>
    <w:rsid w:val="00CE5D21"/>
    <w:rsid w:val="00CF092C"/>
    <w:rsid w:val="00CF0957"/>
    <w:rsid w:val="00CF1CC9"/>
    <w:rsid w:val="00CF2D59"/>
    <w:rsid w:val="00CF3687"/>
    <w:rsid w:val="00CF4B7F"/>
    <w:rsid w:val="00CF59A6"/>
    <w:rsid w:val="00D002DB"/>
    <w:rsid w:val="00D044C5"/>
    <w:rsid w:val="00D0616E"/>
    <w:rsid w:val="00D11F5B"/>
    <w:rsid w:val="00D1203A"/>
    <w:rsid w:val="00D138E0"/>
    <w:rsid w:val="00D143DB"/>
    <w:rsid w:val="00D154DD"/>
    <w:rsid w:val="00D160DC"/>
    <w:rsid w:val="00D17761"/>
    <w:rsid w:val="00D20500"/>
    <w:rsid w:val="00D20622"/>
    <w:rsid w:val="00D2435F"/>
    <w:rsid w:val="00D250F8"/>
    <w:rsid w:val="00D26969"/>
    <w:rsid w:val="00D26B22"/>
    <w:rsid w:val="00D334C1"/>
    <w:rsid w:val="00D33815"/>
    <w:rsid w:val="00D34C5E"/>
    <w:rsid w:val="00D36134"/>
    <w:rsid w:val="00D3796B"/>
    <w:rsid w:val="00D408B8"/>
    <w:rsid w:val="00D41766"/>
    <w:rsid w:val="00D41CB4"/>
    <w:rsid w:val="00D4383D"/>
    <w:rsid w:val="00D43D97"/>
    <w:rsid w:val="00D443BD"/>
    <w:rsid w:val="00D453DA"/>
    <w:rsid w:val="00D52113"/>
    <w:rsid w:val="00D53FBE"/>
    <w:rsid w:val="00D543A6"/>
    <w:rsid w:val="00D56F5A"/>
    <w:rsid w:val="00D61B4D"/>
    <w:rsid w:val="00D62071"/>
    <w:rsid w:val="00D62259"/>
    <w:rsid w:val="00D651DC"/>
    <w:rsid w:val="00D6633F"/>
    <w:rsid w:val="00D71CAF"/>
    <w:rsid w:val="00D728DF"/>
    <w:rsid w:val="00D734A2"/>
    <w:rsid w:val="00D734E6"/>
    <w:rsid w:val="00D743C7"/>
    <w:rsid w:val="00D75612"/>
    <w:rsid w:val="00D75FD2"/>
    <w:rsid w:val="00D76BE2"/>
    <w:rsid w:val="00D770B3"/>
    <w:rsid w:val="00D802C9"/>
    <w:rsid w:val="00D81288"/>
    <w:rsid w:val="00D814A8"/>
    <w:rsid w:val="00D82435"/>
    <w:rsid w:val="00D84051"/>
    <w:rsid w:val="00D926AC"/>
    <w:rsid w:val="00D942C6"/>
    <w:rsid w:val="00D96630"/>
    <w:rsid w:val="00D9797F"/>
    <w:rsid w:val="00DA0465"/>
    <w:rsid w:val="00DA3153"/>
    <w:rsid w:val="00DA3B17"/>
    <w:rsid w:val="00DA3F61"/>
    <w:rsid w:val="00DA487F"/>
    <w:rsid w:val="00DA4DF4"/>
    <w:rsid w:val="00DA6D97"/>
    <w:rsid w:val="00DA73D2"/>
    <w:rsid w:val="00DA73EC"/>
    <w:rsid w:val="00DB090B"/>
    <w:rsid w:val="00DB22F9"/>
    <w:rsid w:val="00DB55E8"/>
    <w:rsid w:val="00DB61F7"/>
    <w:rsid w:val="00DC1873"/>
    <w:rsid w:val="00DC3D5F"/>
    <w:rsid w:val="00DC4F4A"/>
    <w:rsid w:val="00DC7A6A"/>
    <w:rsid w:val="00DD09F4"/>
    <w:rsid w:val="00DD10C3"/>
    <w:rsid w:val="00DD1C04"/>
    <w:rsid w:val="00DD2129"/>
    <w:rsid w:val="00DD2D1F"/>
    <w:rsid w:val="00DD3DF7"/>
    <w:rsid w:val="00DD5408"/>
    <w:rsid w:val="00DD6CAE"/>
    <w:rsid w:val="00DE08E6"/>
    <w:rsid w:val="00DE186C"/>
    <w:rsid w:val="00DE5569"/>
    <w:rsid w:val="00DE56E2"/>
    <w:rsid w:val="00DE6A2E"/>
    <w:rsid w:val="00DF0B2D"/>
    <w:rsid w:val="00DF1812"/>
    <w:rsid w:val="00DF5DEB"/>
    <w:rsid w:val="00DF6109"/>
    <w:rsid w:val="00DF6243"/>
    <w:rsid w:val="00DF74E8"/>
    <w:rsid w:val="00E004D5"/>
    <w:rsid w:val="00E00BD3"/>
    <w:rsid w:val="00E02941"/>
    <w:rsid w:val="00E0322B"/>
    <w:rsid w:val="00E03240"/>
    <w:rsid w:val="00E03CE1"/>
    <w:rsid w:val="00E04EF0"/>
    <w:rsid w:val="00E10355"/>
    <w:rsid w:val="00E11B90"/>
    <w:rsid w:val="00E15889"/>
    <w:rsid w:val="00E16A40"/>
    <w:rsid w:val="00E17982"/>
    <w:rsid w:val="00E21220"/>
    <w:rsid w:val="00E22E05"/>
    <w:rsid w:val="00E24D53"/>
    <w:rsid w:val="00E25069"/>
    <w:rsid w:val="00E32396"/>
    <w:rsid w:val="00E35263"/>
    <w:rsid w:val="00E3527C"/>
    <w:rsid w:val="00E353C1"/>
    <w:rsid w:val="00E35B81"/>
    <w:rsid w:val="00E36234"/>
    <w:rsid w:val="00E36696"/>
    <w:rsid w:val="00E367B2"/>
    <w:rsid w:val="00E37947"/>
    <w:rsid w:val="00E403C0"/>
    <w:rsid w:val="00E404FD"/>
    <w:rsid w:val="00E40729"/>
    <w:rsid w:val="00E4313F"/>
    <w:rsid w:val="00E46141"/>
    <w:rsid w:val="00E55D24"/>
    <w:rsid w:val="00E602F9"/>
    <w:rsid w:val="00E60CA6"/>
    <w:rsid w:val="00E61C32"/>
    <w:rsid w:val="00E632EA"/>
    <w:rsid w:val="00E648E4"/>
    <w:rsid w:val="00E65980"/>
    <w:rsid w:val="00E667D6"/>
    <w:rsid w:val="00E7092A"/>
    <w:rsid w:val="00E71AA5"/>
    <w:rsid w:val="00E7203E"/>
    <w:rsid w:val="00E746B0"/>
    <w:rsid w:val="00E75698"/>
    <w:rsid w:val="00E75861"/>
    <w:rsid w:val="00E771AD"/>
    <w:rsid w:val="00E8116A"/>
    <w:rsid w:val="00E83991"/>
    <w:rsid w:val="00E84C95"/>
    <w:rsid w:val="00E863C2"/>
    <w:rsid w:val="00E87531"/>
    <w:rsid w:val="00E8764B"/>
    <w:rsid w:val="00E87B9D"/>
    <w:rsid w:val="00E87D79"/>
    <w:rsid w:val="00E903F2"/>
    <w:rsid w:val="00E90819"/>
    <w:rsid w:val="00E915A3"/>
    <w:rsid w:val="00E93713"/>
    <w:rsid w:val="00E95EA3"/>
    <w:rsid w:val="00E95FB6"/>
    <w:rsid w:val="00E9621F"/>
    <w:rsid w:val="00EA03FB"/>
    <w:rsid w:val="00EA3068"/>
    <w:rsid w:val="00EA50D5"/>
    <w:rsid w:val="00EA6300"/>
    <w:rsid w:val="00EA651F"/>
    <w:rsid w:val="00EA663F"/>
    <w:rsid w:val="00EA77CB"/>
    <w:rsid w:val="00EA7F09"/>
    <w:rsid w:val="00EB0134"/>
    <w:rsid w:val="00EB176B"/>
    <w:rsid w:val="00EB20BB"/>
    <w:rsid w:val="00EB26C7"/>
    <w:rsid w:val="00EB2DE1"/>
    <w:rsid w:val="00EB6520"/>
    <w:rsid w:val="00EB702D"/>
    <w:rsid w:val="00EB71EC"/>
    <w:rsid w:val="00EB73C8"/>
    <w:rsid w:val="00EC393F"/>
    <w:rsid w:val="00EC44E8"/>
    <w:rsid w:val="00EC45FD"/>
    <w:rsid w:val="00EC5414"/>
    <w:rsid w:val="00EC5E9B"/>
    <w:rsid w:val="00ED004A"/>
    <w:rsid w:val="00ED12CB"/>
    <w:rsid w:val="00ED1E95"/>
    <w:rsid w:val="00ED2986"/>
    <w:rsid w:val="00ED2B2F"/>
    <w:rsid w:val="00ED48F2"/>
    <w:rsid w:val="00ED60D3"/>
    <w:rsid w:val="00ED6812"/>
    <w:rsid w:val="00ED7DF8"/>
    <w:rsid w:val="00EE2703"/>
    <w:rsid w:val="00EE2C02"/>
    <w:rsid w:val="00EE32B4"/>
    <w:rsid w:val="00EE7786"/>
    <w:rsid w:val="00EF0598"/>
    <w:rsid w:val="00EF283A"/>
    <w:rsid w:val="00EF362A"/>
    <w:rsid w:val="00EF4022"/>
    <w:rsid w:val="00EF607E"/>
    <w:rsid w:val="00EF7EA0"/>
    <w:rsid w:val="00F009FE"/>
    <w:rsid w:val="00F00AC3"/>
    <w:rsid w:val="00F01298"/>
    <w:rsid w:val="00F01463"/>
    <w:rsid w:val="00F017D3"/>
    <w:rsid w:val="00F02261"/>
    <w:rsid w:val="00F055EA"/>
    <w:rsid w:val="00F07712"/>
    <w:rsid w:val="00F07B4D"/>
    <w:rsid w:val="00F11391"/>
    <w:rsid w:val="00F11494"/>
    <w:rsid w:val="00F136C1"/>
    <w:rsid w:val="00F1477A"/>
    <w:rsid w:val="00F167AC"/>
    <w:rsid w:val="00F17B62"/>
    <w:rsid w:val="00F2022D"/>
    <w:rsid w:val="00F206F7"/>
    <w:rsid w:val="00F21184"/>
    <w:rsid w:val="00F214BE"/>
    <w:rsid w:val="00F21F00"/>
    <w:rsid w:val="00F25C6A"/>
    <w:rsid w:val="00F27BBE"/>
    <w:rsid w:val="00F27D84"/>
    <w:rsid w:val="00F302E3"/>
    <w:rsid w:val="00F30666"/>
    <w:rsid w:val="00F30D28"/>
    <w:rsid w:val="00F31257"/>
    <w:rsid w:val="00F3259D"/>
    <w:rsid w:val="00F33B9B"/>
    <w:rsid w:val="00F35683"/>
    <w:rsid w:val="00F364E3"/>
    <w:rsid w:val="00F377A5"/>
    <w:rsid w:val="00F4279A"/>
    <w:rsid w:val="00F43A7A"/>
    <w:rsid w:val="00F47600"/>
    <w:rsid w:val="00F50B0E"/>
    <w:rsid w:val="00F5208D"/>
    <w:rsid w:val="00F529C3"/>
    <w:rsid w:val="00F5421E"/>
    <w:rsid w:val="00F548C0"/>
    <w:rsid w:val="00F556EC"/>
    <w:rsid w:val="00F5594B"/>
    <w:rsid w:val="00F55994"/>
    <w:rsid w:val="00F55ABB"/>
    <w:rsid w:val="00F57F8D"/>
    <w:rsid w:val="00F608A5"/>
    <w:rsid w:val="00F61868"/>
    <w:rsid w:val="00F61FF1"/>
    <w:rsid w:val="00F6227C"/>
    <w:rsid w:val="00F631F2"/>
    <w:rsid w:val="00F649C3"/>
    <w:rsid w:val="00F65BBB"/>
    <w:rsid w:val="00F660E6"/>
    <w:rsid w:val="00F66783"/>
    <w:rsid w:val="00F679E3"/>
    <w:rsid w:val="00F70E51"/>
    <w:rsid w:val="00F72FA3"/>
    <w:rsid w:val="00F74255"/>
    <w:rsid w:val="00F74DA4"/>
    <w:rsid w:val="00F762C7"/>
    <w:rsid w:val="00F7636C"/>
    <w:rsid w:val="00F771E6"/>
    <w:rsid w:val="00F77494"/>
    <w:rsid w:val="00F77E85"/>
    <w:rsid w:val="00F8067A"/>
    <w:rsid w:val="00F81959"/>
    <w:rsid w:val="00F84F6D"/>
    <w:rsid w:val="00F90EF3"/>
    <w:rsid w:val="00F91E5C"/>
    <w:rsid w:val="00F9298A"/>
    <w:rsid w:val="00F94CF7"/>
    <w:rsid w:val="00F94EEA"/>
    <w:rsid w:val="00FA10BF"/>
    <w:rsid w:val="00FA1E9B"/>
    <w:rsid w:val="00FA269F"/>
    <w:rsid w:val="00FA3367"/>
    <w:rsid w:val="00FA4989"/>
    <w:rsid w:val="00FA4DA1"/>
    <w:rsid w:val="00FA5347"/>
    <w:rsid w:val="00FA796E"/>
    <w:rsid w:val="00FA7E59"/>
    <w:rsid w:val="00FB5763"/>
    <w:rsid w:val="00FB5E5A"/>
    <w:rsid w:val="00FB6C1E"/>
    <w:rsid w:val="00FC0D51"/>
    <w:rsid w:val="00FC24EB"/>
    <w:rsid w:val="00FC4386"/>
    <w:rsid w:val="00FD68EE"/>
    <w:rsid w:val="00FD7A73"/>
    <w:rsid w:val="00FE16BA"/>
    <w:rsid w:val="00FE2B1C"/>
    <w:rsid w:val="00FE619A"/>
    <w:rsid w:val="00FE65D6"/>
    <w:rsid w:val="00FE70BF"/>
    <w:rsid w:val="00FF43CE"/>
    <w:rsid w:val="00FF4797"/>
    <w:rsid w:val="00FF499E"/>
    <w:rsid w:val="1EEB6BF6"/>
    <w:rsid w:val="378107C1"/>
    <w:rsid w:val="4A856B75"/>
    <w:rsid w:val="65305F81"/>
    <w:rsid w:val="79A02A0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244C2"/>
  <w15:chartTrackingRefBased/>
  <w15:docId w15:val="{A6F9069B-0846-4EB0-91B3-E17C3EF0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47"/>
    <w:rsid w:val="00384FCE"/>
  </w:style>
  <w:style w:type="paragraph" w:styleId="Heading1">
    <w:name w:val="heading 1"/>
    <w:aliases w:val="Head1,h1"/>
    <w:basedOn w:val="Normal"/>
    <w:next w:val="O-BodyText5"/>
    <w:link w:val="Heading1Char"/>
    <w:uiPriority w:val="99"/>
    <w:qFormat/>
    <w:rsid w:val="00C365C6"/>
    <w:pPr>
      <w:keepNext/>
      <w:keepLines/>
      <w:jc w:val="center"/>
      <w:outlineLvl w:val="0"/>
    </w:pPr>
    <w:rPr>
      <w:rFonts w:asciiTheme="majorHAnsi" w:eastAsiaTheme="majorEastAsia" w:hAnsiTheme="majorHAnsi" w:cstheme="majorBidi"/>
      <w:b/>
      <w:caps/>
      <w:color w:val="262E35" w:themeColor="accent1" w:themeShade="BF"/>
      <w:szCs w:val="32"/>
    </w:rPr>
  </w:style>
  <w:style w:type="paragraph" w:styleId="Heading2">
    <w:name w:val="heading 2"/>
    <w:aliases w:val="Head2,h2"/>
    <w:basedOn w:val="Normal"/>
    <w:next w:val="O-BodyText5"/>
    <w:link w:val="Heading2Char"/>
    <w:uiPriority w:val="99"/>
    <w:qFormat/>
    <w:rsid w:val="00C365C6"/>
    <w:pPr>
      <w:keepNext/>
      <w:keepLines/>
      <w:outlineLvl w:val="1"/>
    </w:pPr>
    <w:rPr>
      <w:rFonts w:asciiTheme="majorHAnsi" w:eastAsiaTheme="majorEastAsia" w:hAnsiTheme="majorHAnsi" w:cstheme="majorBidi"/>
      <w:b/>
      <w:color w:val="262E35" w:themeColor="accent1" w:themeShade="BF"/>
      <w:szCs w:val="26"/>
    </w:rPr>
  </w:style>
  <w:style w:type="paragraph" w:styleId="Heading3">
    <w:name w:val="heading 3"/>
    <w:aliases w:val="Head3,h3"/>
    <w:basedOn w:val="Normal"/>
    <w:next w:val="O-BodyText5"/>
    <w:link w:val="Heading3Char"/>
    <w:uiPriority w:val="99"/>
    <w:qFormat/>
    <w:rsid w:val="00C365C6"/>
    <w:pPr>
      <w:keepNext/>
      <w:keepLines/>
      <w:outlineLvl w:val="2"/>
    </w:pPr>
    <w:rPr>
      <w:rFonts w:asciiTheme="majorHAnsi" w:eastAsiaTheme="majorEastAsia" w:hAnsiTheme="majorHAnsi" w:cstheme="majorBidi"/>
      <w:i/>
      <w:color w:val="191E2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link w:val="O-BodyTextChar"/>
    <w:qFormat/>
    <w:rsid w:val="00BE6ADC"/>
    <w:pPr>
      <w:spacing w:after="240"/>
    </w:pPr>
    <w:rPr>
      <w:rFonts w:eastAsia="Times New Roman"/>
    </w:rPr>
  </w:style>
  <w:style w:type="paragraph" w:customStyle="1" w:styleId="O-BodyTextDS">
    <w:name w:val="O-Body Text (DS)"/>
    <w:aliases w:val="2Body,s28"/>
    <w:basedOn w:val="Normal"/>
    <w:uiPriority w:val="4"/>
    <w:qFormat/>
    <w:rsid w:val="00AF5791"/>
    <w:pPr>
      <w:spacing w:line="576" w:lineRule="auto"/>
    </w:pPr>
    <w:rPr>
      <w:rFonts w:eastAsia="Times New Roman"/>
    </w:rPr>
  </w:style>
  <w:style w:type="paragraph" w:customStyle="1" w:styleId="O-BodyTextJ">
    <w:name w:val="O-Body Text (J)"/>
    <w:aliases w:val="3Body,s13"/>
    <w:basedOn w:val="Normal"/>
    <w:uiPriority w:val="7"/>
    <w:qFormat/>
    <w:rsid w:val="00835EA4"/>
    <w:pPr>
      <w:spacing w:after="240"/>
      <w:jc w:val="both"/>
    </w:pPr>
    <w:rPr>
      <w:rFonts w:eastAsia="Times New Roman"/>
    </w:rPr>
  </w:style>
  <w:style w:type="paragraph" w:customStyle="1" w:styleId="O-BodyText5">
    <w:name w:val="O-Body Text .5&quot;"/>
    <w:aliases w:val="1Half,s2"/>
    <w:basedOn w:val="Normal"/>
    <w:uiPriority w:val="1"/>
    <w:qFormat/>
    <w:rsid w:val="00BE6ADC"/>
    <w:pPr>
      <w:spacing w:after="240"/>
      <w:ind w:firstLine="720"/>
    </w:pPr>
  </w:style>
  <w:style w:type="paragraph" w:customStyle="1" w:styleId="O-BodyText5DS">
    <w:name w:val="O-Body Text .5” (DS)"/>
    <w:aliases w:val="2Half,s29"/>
    <w:basedOn w:val="Normal"/>
    <w:uiPriority w:val="5"/>
    <w:qFormat/>
    <w:rsid w:val="00BE6ADC"/>
    <w:pPr>
      <w:spacing w:line="576" w:lineRule="auto"/>
      <w:ind w:firstLine="720"/>
    </w:pPr>
    <w:rPr>
      <w:rFonts w:eastAsia="Times New Roman"/>
    </w:rPr>
  </w:style>
  <w:style w:type="paragraph" w:customStyle="1" w:styleId="O-BodyText5J">
    <w:name w:val="O-Body Text .5” (J)"/>
    <w:aliases w:val="3Half,s14"/>
    <w:basedOn w:val="Normal"/>
    <w:uiPriority w:val="7"/>
    <w:qFormat/>
    <w:rsid w:val="00835EA4"/>
    <w:pPr>
      <w:spacing w:after="240"/>
      <w:ind w:firstLine="720"/>
      <w:jc w:val="both"/>
    </w:pPr>
    <w:rPr>
      <w:rFonts w:eastAsia="Times New Roman"/>
    </w:rPr>
  </w:style>
  <w:style w:type="paragraph" w:customStyle="1" w:styleId="O-BodyText1">
    <w:name w:val="O-Body Text 1&quot;"/>
    <w:aliases w:val="1Full,s3"/>
    <w:basedOn w:val="Normal"/>
    <w:uiPriority w:val="2"/>
    <w:qFormat/>
    <w:rsid w:val="00BE6ADC"/>
    <w:pPr>
      <w:spacing w:after="240"/>
      <w:ind w:firstLine="1440"/>
    </w:pPr>
    <w:rPr>
      <w:rFonts w:eastAsia="Times New Roman"/>
    </w:rPr>
  </w:style>
  <w:style w:type="paragraph" w:customStyle="1" w:styleId="O-BodyText1DS">
    <w:name w:val="O-Body Text 1” (DS)"/>
    <w:aliases w:val="2Full,s30"/>
    <w:basedOn w:val="Normal"/>
    <w:uiPriority w:val="6"/>
    <w:qFormat/>
    <w:rsid w:val="00BE6ADC"/>
    <w:pPr>
      <w:spacing w:line="576" w:lineRule="auto"/>
      <w:ind w:firstLine="1440"/>
    </w:pPr>
    <w:rPr>
      <w:rFonts w:eastAsia="Times New Roman"/>
    </w:rPr>
  </w:style>
  <w:style w:type="paragraph" w:customStyle="1" w:styleId="O-BodyText1J">
    <w:name w:val="O-Body Text 1” (J)"/>
    <w:aliases w:val="3Full,s15"/>
    <w:basedOn w:val="Normal"/>
    <w:uiPriority w:val="7"/>
    <w:qFormat/>
    <w:rsid w:val="00835EA4"/>
    <w:pPr>
      <w:spacing w:after="240"/>
      <w:ind w:firstLine="1440"/>
      <w:jc w:val="both"/>
    </w:pPr>
    <w:rPr>
      <w:rFonts w:eastAsia="Times New Roman"/>
    </w:rPr>
  </w:style>
  <w:style w:type="paragraph" w:customStyle="1" w:styleId="O-Bullet">
    <w:name w:val="O-Bullet ()"/>
    <w:aliases w:val="1Bullet,s4"/>
    <w:basedOn w:val="Normal"/>
    <w:uiPriority w:val="32"/>
    <w:qFormat/>
    <w:rsid w:val="00BE6ADC"/>
    <w:pPr>
      <w:numPr>
        <w:numId w:val="5"/>
      </w:numPr>
      <w:spacing w:after="240"/>
    </w:pPr>
  </w:style>
  <w:style w:type="paragraph" w:customStyle="1" w:styleId="O-Bullet5">
    <w:name w:val="O-Bullet .5&quot;"/>
    <w:aliases w:val="2Bullet,s26"/>
    <w:basedOn w:val="Normal"/>
    <w:uiPriority w:val="32"/>
    <w:qFormat/>
    <w:rsid w:val="00BE6ADC"/>
    <w:pPr>
      <w:numPr>
        <w:numId w:val="6"/>
      </w:numPr>
      <w:spacing w:after="240"/>
    </w:pPr>
  </w:style>
  <w:style w:type="paragraph" w:customStyle="1" w:styleId="O-Bullet1">
    <w:name w:val="O-Bullet 1&quot;"/>
    <w:aliases w:val="3Bullet,s27"/>
    <w:basedOn w:val="Normal"/>
    <w:uiPriority w:val="32"/>
    <w:rsid w:val="00BE6ADC"/>
    <w:pPr>
      <w:numPr>
        <w:numId w:val="7"/>
      </w:numPr>
      <w:spacing w:after="240"/>
    </w:pPr>
  </w:style>
  <w:style w:type="paragraph" w:customStyle="1" w:styleId="O-Indent5">
    <w:name w:val="O-Indent .5&quot;"/>
    <w:aliases w:val="Half Indent,s5"/>
    <w:basedOn w:val="Normal"/>
    <w:uiPriority w:val="10"/>
    <w:qFormat/>
    <w:rsid w:val="00BE6ADC"/>
    <w:pPr>
      <w:spacing w:after="240"/>
      <w:ind w:left="720"/>
    </w:pPr>
    <w:rPr>
      <w:rFonts w:eastAsia="Times New Roman"/>
    </w:rPr>
  </w:style>
  <w:style w:type="paragraph" w:customStyle="1" w:styleId="O-Indent1">
    <w:name w:val="O-Indent 1&quot;"/>
    <w:aliases w:val="Full Indent,s6"/>
    <w:basedOn w:val="Normal"/>
    <w:uiPriority w:val="11"/>
    <w:rsid w:val="00BE6ADC"/>
    <w:pPr>
      <w:spacing w:after="240"/>
      <w:ind w:left="1440"/>
    </w:pPr>
    <w:rPr>
      <w:rFonts w:eastAsia="Times New Roman"/>
    </w:rPr>
  </w:style>
  <w:style w:type="paragraph" w:customStyle="1" w:styleId="O-Quote">
    <w:name w:val="O-Quote ()"/>
    <w:aliases w:val="1Quote,s7"/>
    <w:basedOn w:val="Normal"/>
    <w:uiPriority w:val="33"/>
    <w:rsid w:val="00BE6ADC"/>
    <w:pPr>
      <w:spacing w:after="240"/>
      <w:ind w:left="1440" w:right="1440"/>
    </w:pPr>
    <w:rPr>
      <w:rFonts w:eastAsia="Times New Roman"/>
    </w:rPr>
  </w:style>
  <w:style w:type="paragraph" w:customStyle="1" w:styleId="O-QuoteDS">
    <w:name w:val="O-Quote (DS)"/>
    <w:aliases w:val="2Quote,s17"/>
    <w:basedOn w:val="Normal"/>
    <w:uiPriority w:val="33"/>
    <w:rsid w:val="00BE6ADC"/>
    <w:pPr>
      <w:spacing w:line="576" w:lineRule="auto"/>
      <w:ind w:left="1440" w:right="1440"/>
    </w:pPr>
    <w:rPr>
      <w:rFonts w:eastAsia="Times New Roman"/>
    </w:rPr>
  </w:style>
  <w:style w:type="paragraph" w:customStyle="1" w:styleId="O-QuoteJ">
    <w:name w:val="O-Quote (J)"/>
    <w:aliases w:val="3Quote,s16"/>
    <w:basedOn w:val="Normal"/>
    <w:uiPriority w:val="33"/>
    <w:rsid w:val="00835EA4"/>
    <w:pPr>
      <w:spacing w:after="240"/>
      <w:ind w:left="1440" w:right="1440"/>
      <w:jc w:val="both"/>
    </w:pPr>
    <w:rPr>
      <w:rFonts w:eastAsia="Times New Roman"/>
    </w:rPr>
  </w:style>
  <w:style w:type="paragraph" w:customStyle="1" w:styleId="O-SignatureLA">
    <w:name w:val="O-Signature (LA)"/>
    <w:aliases w:val="Sig (LA),s18"/>
    <w:basedOn w:val="Normal"/>
    <w:uiPriority w:val="45"/>
    <w:rsid w:val="00BE6ADC"/>
    <w:pPr>
      <w:keepLines/>
      <w:tabs>
        <w:tab w:val="right" w:pos="2880"/>
      </w:tabs>
      <w:spacing w:before="720" w:after="240"/>
      <w:ind w:left="547" w:hanging="547"/>
    </w:pPr>
    <w:rPr>
      <w:rFonts w:eastAsia="Times New Roman"/>
    </w:rPr>
  </w:style>
  <w:style w:type="paragraph" w:customStyle="1" w:styleId="O-Signature">
    <w:name w:val="O-Signature"/>
    <w:aliases w:val="Sigs,s12"/>
    <w:basedOn w:val="Normal"/>
    <w:next w:val="Normal"/>
    <w:uiPriority w:val="45"/>
    <w:rsid w:val="00BE6ADC"/>
    <w:pPr>
      <w:keepNext/>
      <w:keepLines/>
      <w:spacing w:after="240"/>
      <w:ind w:left="4320"/>
    </w:pPr>
    <w:rPr>
      <w:rFonts w:eastAsia="Times New Roman"/>
    </w:rPr>
  </w:style>
  <w:style w:type="paragraph" w:customStyle="1" w:styleId="O-Title3">
    <w:name w:val="O-Title 3"/>
    <w:aliases w:val="3Title,s22"/>
    <w:basedOn w:val="Normal"/>
    <w:next w:val="O-BodyText"/>
    <w:uiPriority w:val="37"/>
    <w:qFormat/>
    <w:rsid w:val="00BE6ADC"/>
    <w:pPr>
      <w:keepNext/>
      <w:keepLines/>
      <w:spacing w:after="240"/>
      <w:jc w:val="center"/>
    </w:pPr>
    <w:rPr>
      <w:b/>
      <w:bCs/>
      <w:u w:val="single"/>
    </w:rPr>
  </w:style>
  <w:style w:type="paragraph" w:customStyle="1" w:styleId="O-TITLE">
    <w:name w:val="O-TITLE"/>
    <w:aliases w:val="1Title,s10"/>
    <w:basedOn w:val="Normal"/>
    <w:next w:val="O-BodyText"/>
    <w:uiPriority w:val="35"/>
    <w:qFormat/>
    <w:rsid w:val="00BE6ADC"/>
    <w:pPr>
      <w:keepNext/>
      <w:keepLines/>
      <w:spacing w:after="240"/>
      <w:jc w:val="center"/>
    </w:pPr>
    <w:rPr>
      <w:rFonts w:eastAsia="Times New Roman"/>
      <w:b/>
      <w:caps/>
    </w:rPr>
  </w:style>
  <w:style w:type="paragraph" w:customStyle="1" w:styleId="O-Title6">
    <w:name w:val="O-Title 6"/>
    <w:aliases w:val="6Title,s11"/>
    <w:basedOn w:val="Normal"/>
    <w:next w:val="O-BodyText"/>
    <w:uiPriority w:val="40"/>
    <w:qFormat/>
    <w:rsid w:val="00BE6ADC"/>
    <w:pPr>
      <w:keepNext/>
      <w:keepLines/>
      <w:spacing w:after="240"/>
    </w:pPr>
    <w:rPr>
      <w:b/>
    </w:rPr>
  </w:style>
  <w:style w:type="paragraph" w:customStyle="1" w:styleId="O-Title7">
    <w:name w:val="O-Title 7"/>
    <w:aliases w:val="7Title,s19"/>
    <w:basedOn w:val="Normal"/>
    <w:next w:val="O-BodyText"/>
    <w:uiPriority w:val="41"/>
    <w:qFormat/>
    <w:rsid w:val="00BE6ADC"/>
    <w:pPr>
      <w:keepNext/>
      <w:keepLines/>
      <w:spacing w:after="240"/>
    </w:pPr>
    <w:rPr>
      <w:b/>
      <w:bCs/>
      <w:u w:val="single"/>
    </w:rPr>
  </w:style>
  <w:style w:type="paragraph" w:customStyle="1" w:styleId="O-Title5">
    <w:name w:val="O-Title 5"/>
    <w:aliases w:val="5Title,s8"/>
    <w:basedOn w:val="Normal"/>
    <w:next w:val="O-BodyText"/>
    <w:uiPriority w:val="39"/>
    <w:qFormat/>
    <w:rsid w:val="00BE6ADC"/>
    <w:pPr>
      <w:keepNext/>
      <w:keepLines/>
      <w:spacing w:after="240"/>
      <w:jc w:val="center"/>
    </w:pPr>
    <w:rPr>
      <w:rFonts w:eastAsia="Times New Roman"/>
      <w:b/>
      <w:bCs/>
      <w:iCs/>
      <w:caps/>
      <w:u w:val="single"/>
    </w:rPr>
  </w:style>
  <w:style w:type="paragraph" w:customStyle="1" w:styleId="O-Title2">
    <w:name w:val="O-Title 2"/>
    <w:aliases w:val="2Title,s20"/>
    <w:basedOn w:val="Normal"/>
    <w:next w:val="O-BodyText"/>
    <w:uiPriority w:val="36"/>
    <w:qFormat/>
    <w:rsid w:val="00BE6ADC"/>
    <w:pPr>
      <w:keepNext/>
      <w:keepLines/>
      <w:spacing w:after="240"/>
      <w:jc w:val="center"/>
    </w:pPr>
    <w:rPr>
      <w:rFonts w:eastAsia="Times New Roman"/>
      <w:b/>
      <w:bCs/>
    </w:rPr>
  </w:style>
  <w:style w:type="paragraph" w:styleId="FootnoteText">
    <w:name w:val="footnote text"/>
    <w:basedOn w:val="Normal"/>
    <w:link w:val="FootnoteTextChar"/>
    <w:uiPriority w:val="94"/>
    <w:unhideWhenUsed/>
    <w:rsid w:val="0026281D"/>
    <w:rPr>
      <w:sz w:val="16"/>
    </w:rPr>
  </w:style>
  <w:style w:type="character" w:customStyle="1" w:styleId="FootnoteTextChar">
    <w:name w:val="Footnote Text Char"/>
    <w:basedOn w:val="DefaultParagraphFont"/>
    <w:link w:val="FootnoteText"/>
    <w:uiPriority w:val="94"/>
    <w:rsid w:val="00505D5F"/>
    <w:rPr>
      <w:sz w:val="16"/>
    </w:rPr>
  </w:style>
  <w:style w:type="character" w:styleId="FootnoteReference">
    <w:name w:val="footnote reference"/>
    <w:basedOn w:val="DefaultParagraphFont"/>
    <w:uiPriority w:val="99"/>
    <w:semiHidden/>
    <w:unhideWhenUsed/>
    <w:rPr>
      <w:vertAlign w:val="superscript"/>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customStyle="1" w:styleId="Parties">
    <w:name w:val="Parties"/>
    <w:basedOn w:val="Normal"/>
    <w:uiPriority w:val="34"/>
    <w:rsid w:val="00BE6ADC"/>
    <w:pPr>
      <w:numPr>
        <w:numId w:val="1"/>
      </w:numPr>
      <w:spacing w:after="240"/>
      <w:jc w:val="both"/>
    </w:pPr>
    <w:rPr>
      <w:rFonts w:eastAsia="Times New Roman"/>
    </w:rPr>
  </w:style>
  <w:style w:type="paragraph" w:customStyle="1" w:styleId="Background">
    <w:name w:val="Background"/>
    <w:basedOn w:val="Normal"/>
    <w:uiPriority w:val="34"/>
    <w:rsid w:val="00BE6ADC"/>
    <w:pPr>
      <w:numPr>
        <w:numId w:val="2"/>
      </w:numPr>
      <w:spacing w:after="240"/>
      <w:jc w:val="both"/>
    </w:pPr>
    <w:rPr>
      <w:rFonts w:eastAsia="Times New Roman"/>
    </w:rPr>
  </w:style>
  <w:style w:type="paragraph" w:customStyle="1" w:styleId="OPDFooter">
    <w:name w:val="O PD Footer"/>
    <w:uiPriority w:val="46"/>
    <w:unhideWhenUsed/>
    <w:rsid w:val="00505D5F"/>
    <w:pPr>
      <w:tabs>
        <w:tab w:val="right" w:pos="7200"/>
      </w:tabs>
      <w:spacing w:line="300" w:lineRule="exact"/>
      <w:jc w:val="right"/>
    </w:pPr>
    <w:rPr>
      <w:rFonts w:ascii="Arial Narrow" w:eastAsia="Times New Roman" w:hAnsi="Arial Narrow"/>
      <w:sz w:val="18"/>
    </w:rPr>
  </w:style>
  <w:style w:type="paragraph" w:customStyle="1" w:styleId="O-Title4">
    <w:name w:val="O-Title 4"/>
    <w:aliases w:val="4Title,s9"/>
    <w:basedOn w:val="Normal"/>
    <w:next w:val="O-BodyText"/>
    <w:uiPriority w:val="38"/>
    <w:qFormat/>
    <w:rsid w:val="00BE6ADC"/>
    <w:pPr>
      <w:spacing w:after="240"/>
    </w:pPr>
    <w:rPr>
      <w:rFonts w:eastAsia="Times New Roman"/>
      <w:u w:val="single"/>
    </w:rPr>
  </w:style>
  <w:style w:type="paragraph" w:customStyle="1" w:styleId="O-Title8">
    <w:name w:val="O-Title 8"/>
    <w:aliases w:val="8Title,s23"/>
    <w:basedOn w:val="Normal"/>
    <w:next w:val="O-BodyText"/>
    <w:uiPriority w:val="42"/>
    <w:qFormat/>
    <w:rsid w:val="00BE6ADC"/>
    <w:pPr>
      <w:spacing w:after="240"/>
    </w:pPr>
    <w:rPr>
      <w:i/>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O-Center">
    <w:name w:val="O-Center"/>
    <w:aliases w:val="Center,s21"/>
    <w:basedOn w:val="Normal"/>
    <w:next w:val="O-BodyText"/>
    <w:uiPriority w:val="35"/>
    <w:qFormat/>
    <w:rsid w:val="00BE6ADC"/>
    <w:pPr>
      <w:keepNext/>
      <w:keepLines/>
      <w:spacing w:after="240"/>
      <w:jc w:val="center"/>
    </w:pPr>
  </w:style>
  <w:style w:type="paragraph" w:customStyle="1" w:styleId="FSAccoladeText">
    <w:name w:val="FS Accolade Text"/>
    <w:uiPriority w:val="47"/>
    <w:rsid w:val="00F25C6A"/>
    <w:pPr>
      <w:spacing w:before="160" w:after="160" w:line="240" w:lineRule="exact"/>
    </w:pPr>
    <w:rPr>
      <w:rFonts w:asciiTheme="majorHAnsi" w:hAnsiTheme="majorHAnsi" w:cstheme="majorHAnsi"/>
      <w:b/>
      <w:color w:val="000000" w:themeColor="text1"/>
      <w:sz w:val="18"/>
      <w:szCs w:val="18"/>
    </w:rPr>
  </w:style>
  <w:style w:type="paragraph" w:customStyle="1" w:styleId="FSBodyText">
    <w:name w:val="FS Body Text"/>
    <w:uiPriority w:val="47"/>
    <w:rsid w:val="00F25C6A"/>
    <w:pPr>
      <w:spacing w:line="230" w:lineRule="exact"/>
    </w:pPr>
    <w:rPr>
      <w:rFonts w:asciiTheme="majorHAnsi" w:hAnsiTheme="majorHAnsi" w:cstheme="majorHAnsi"/>
      <w:color w:val="000000" w:themeColor="text1"/>
      <w:sz w:val="17"/>
      <w:szCs w:val="17"/>
    </w:rPr>
  </w:style>
  <w:style w:type="paragraph" w:customStyle="1" w:styleId="FSBodyTextBullet">
    <w:name w:val="FS Body Text Bullet"/>
    <w:uiPriority w:val="47"/>
    <w:rsid w:val="000D1A4C"/>
    <w:pPr>
      <w:numPr>
        <w:numId w:val="3"/>
      </w:numPr>
      <w:spacing w:after="120" w:line="230" w:lineRule="exact"/>
      <w:ind w:right="-270"/>
    </w:pPr>
    <w:rPr>
      <w:rFonts w:asciiTheme="majorHAnsi" w:hAnsiTheme="majorHAnsi" w:cstheme="majorHAnsi"/>
      <w:color w:val="000000" w:themeColor="text1"/>
      <w:sz w:val="17"/>
      <w:szCs w:val="17"/>
    </w:rPr>
  </w:style>
  <w:style w:type="paragraph" w:customStyle="1" w:styleId="FSBodyTextDifferentiators">
    <w:name w:val="FS Body Text Differentiators"/>
    <w:uiPriority w:val="47"/>
    <w:rsid w:val="00F25C6A"/>
    <w:pPr>
      <w:framePr w:hSpace="360" w:wrap="around" w:vAnchor="text" w:hAnchor="page" w:x="6337" w:y="1"/>
      <w:spacing w:before="120" w:line="240" w:lineRule="exact"/>
      <w:suppressOverlap/>
    </w:pPr>
    <w:rPr>
      <w:rFonts w:asciiTheme="majorHAnsi" w:hAnsiTheme="majorHAnsi" w:cstheme="majorHAnsi"/>
      <w:color w:val="000000" w:themeColor="text1"/>
      <w:sz w:val="17"/>
      <w:szCs w:val="17"/>
    </w:rPr>
  </w:style>
  <w:style w:type="paragraph" w:customStyle="1" w:styleId="FSBoldHeading">
    <w:name w:val="FS Bold Heading"/>
    <w:basedOn w:val="Normal"/>
    <w:uiPriority w:val="47"/>
    <w:rsid w:val="00F25C6A"/>
    <w:pPr>
      <w:spacing w:before="120" w:after="120"/>
    </w:pPr>
    <w:rPr>
      <w:rFonts w:asciiTheme="majorHAnsi" w:hAnsiTheme="majorHAnsi" w:cstheme="majorHAnsi"/>
      <w:b/>
      <w:color w:val="000000" w:themeColor="text1"/>
      <w:sz w:val="18"/>
      <w:szCs w:val="18"/>
    </w:rPr>
  </w:style>
  <w:style w:type="paragraph" w:customStyle="1" w:styleId="FSBoldHeadingColor">
    <w:name w:val="FS Bold Heading (Color)"/>
    <w:uiPriority w:val="47"/>
    <w:rsid w:val="00F25C6A"/>
    <w:pPr>
      <w:spacing w:after="120"/>
    </w:pPr>
    <w:rPr>
      <w:rFonts w:asciiTheme="majorHAnsi" w:hAnsiTheme="majorHAnsi" w:cstheme="majorHAnsi"/>
      <w:b/>
      <w:color w:val="333E48" w:themeColor="accent1"/>
    </w:rPr>
  </w:style>
  <w:style w:type="paragraph" w:customStyle="1" w:styleId="FSCallOutBoxBullet">
    <w:name w:val="FS Call Out Box Bullet"/>
    <w:uiPriority w:val="47"/>
    <w:rsid w:val="00F25C6A"/>
    <w:pPr>
      <w:numPr>
        <w:numId w:val="4"/>
      </w:numPr>
      <w:spacing w:after="60"/>
    </w:pPr>
    <w:rPr>
      <w:rFonts w:asciiTheme="majorHAnsi" w:hAnsiTheme="majorHAnsi" w:cs="Arial"/>
      <w:color w:val="000000" w:themeColor="text1"/>
      <w:sz w:val="16"/>
      <w:szCs w:val="16"/>
    </w:rPr>
  </w:style>
  <w:style w:type="paragraph" w:customStyle="1" w:styleId="FSCallOutBoxHeading">
    <w:name w:val="FS Call Out Box Heading"/>
    <w:uiPriority w:val="47"/>
    <w:rsid w:val="00F25C6A"/>
    <w:pPr>
      <w:spacing w:before="60" w:after="60"/>
    </w:pPr>
    <w:rPr>
      <w:rFonts w:asciiTheme="majorHAnsi" w:hAnsiTheme="majorHAnsi" w:cstheme="majorHAnsi"/>
      <w:b/>
      <w:color w:val="FFFFFF" w:themeColor="background1"/>
      <w:sz w:val="17"/>
      <w:szCs w:val="17"/>
    </w:rPr>
  </w:style>
  <w:style w:type="paragraph" w:customStyle="1" w:styleId="FSDifferentiatorsHeading">
    <w:name w:val="FS Differentiators Heading"/>
    <w:uiPriority w:val="47"/>
    <w:rsid w:val="00F25C6A"/>
    <w:pPr>
      <w:framePr w:hSpace="360" w:wrap="around" w:vAnchor="text" w:hAnchor="page" w:x="6337" w:y="1"/>
      <w:spacing w:before="120" w:after="120"/>
      <w:ind w:right="522"/>
      <w:suppressOverlap/>
    </w:pPr>
    <w:rPr>
      <w:rFonts w:asciiTheme="majorHAnsi" w:hAnsiTheme="majorHAnsi" w:cstheme="majorHAnsi"/>
      <w:b/>
      <w:color w:val="000000" w:themeColor="text1"/>
      <w:sz w:val="22"/>
      <w:szCs w:val="22"/>
    </w:rPr>
  </w:style>
  <w:style w:type="paragraph" w:customStyle="1" w:styleId="FSDifferentiatorsStatement">
    <w:name w:val="FS Differentiators Statement"/>
    <w:uiPriority w:val="47"/>
    <w:rsid w:val="00F25C6A"/>
    <w:pPr>
      <w:framePr w:hSpace="360" w:wrap="around" w:vAnchor="text" w:hAnchor="page" w:x="6337" w:y="1"/>
      <w:spacing w:before="120"/>
      <w:suppressOverlap/>
    </w:pPr>
    <w:rPr>
      <w:rFonts w:asciiTheme="majorHAnsi" w:hAnsiTheme="majorHAnsi" w:cstheme="majorHAnsi"/>
      <w:b/>
      <w:color w:val="333E48" w:themeColor="accent1"/>
    </w:rPr>
  </w:style>
  <w:style w:type="paragraph" w:customStyle="1" w:styleId="FSHeaderTitle">
    <w:name w:val="FS Header Title"/>
    <w:uiPriority w:val="47"/>
    <w:rsid w:val="00F25C6A"/>
    <w:rPr>
      <w:rFonts w:asciiTheme="majorHAnsi" w:hAnsiTheme="majorHAnsi" w:cstheme="majorHAnsi"/>
      <w:b/>
      <w:color w:val="FFFFFF" w:themeColor="background1"/>
      <w:sz w:val="28"/>
      <w:szCs w:val="28"/>
    </w:rPr>
  </w:style>
  <w:style w:type="paragraph" w:customStyle="1" w:styleId="FSIntroParagraphText">
    <w:name w:val="FS Intro Paragraph Text"/>
    <w:uiPriority w:val="47"/>
    <w:rsid w:val="00F25C6A"/>
    <w:pPr>
      <w:spacing w:line="360" w:lineRule="exact"/>
      <w:ind w:right="360"/>
    </w:pPr>
    <w:rPr>
      <w:rFonts w:asciiTheme="majorHAnsi" w:hAnsiTheme="majorHAnsi" w:cstheme="majorHAnsi"/>
      <w:color w:val="333E48" w:themeColor="accent1"/>
      <w:sz w:val="24"/>
      <w:szCs w:val="24"/>
    </w:rPr>
  </w:style>
  <w:style w:type="paragraph" w:customStyle="1" w:styleId="FSOverviewHeading">
    <w:name w:val="FS Overview Heading"/>
    <w:uiPriority w:val="47"/>
    <w:rsid w:val="00F25C6A"/>
    <w:pPr>
      <w:spacing w:after="180"/>
    </w:pPr>
    <w:rPr>
      <w:rFonts w:asciiTheme="majorHAnsi" w:hAnsiTheme="majorHAnsi" w:cstheme="majorHAnsi"/>
      <w:b/>
      <w:color w:val="333E48" w:themeColor="accent1"/>
      <w:sz w:val="22"/>
      <w:szCs w:val="22"/>
    </w:rPr>
  </w:style>
  <w:style w:type="character" w:customStyle="1" w:styleId="O-BodyTextChar">
    <w:name w:val="O-Body Text () Char"/>
    <w:aliases w:val="1Body Char,s1 Char"/>
    <w:basedOn w:val="DefaultParagraphFont"/>
    <w:link w:val="O-BodyText"/>
    <w:rsid w:val="00BE6ADC"/>
    <w:rPr>
      <w:rFonts w:eastAsia="Times New Roman"/>
    </w:rPr>
  </w:style>
  <w:style w:type="paragraph" w:customStyle="1" w:styleId="O-Title9">
    <w:name w:val="O-Title 9"/>
    <w:aliases w:val="9Title,s31"/>
    <w:basedOn w:val="Normal"/>
    <w:next w:val="O-BodyText"/>
    <w:uiPriority w:val="43"/>
    <w:qFormat/>
    <w:rsid w:val="00BE6ADC"/>
    <w:pPr>
      <w:keepNext/>
      <w:keepLines/>
      <w:spacing w:after="240"/>
    </w:pPr>
    <w:rPr>
      <w:rFonts w:eastAsia="Times New Roman"/>
      <w:b/>
      <w:caps/>
    </w:rPr>
  </w:style>
  <w:style w:type="character" w:customStyle="1" w:styleId="Heading1Char">
    <w:name w:val="Heading 1 Char"/>
    <w:aliases w:val="Head1 Char,h1 Char"/>
    <w:basedOn w:val="DefaultParagraphFont"/>
    <w:link w:val="Heading1"/>
    <w:uiPriority w:val="99"/>
    <w:rsid w:val="00C365C6"/>
    <w:rPr>
      <w:rFonts w:asciiTheme="majorHAnsi" w:eastAsiaTheme="majorEastAsia" w:hAnsiTheme="majorHAnsi" w:cstheme="majorBidi"/>
      <w:b/>
      <w:caps/>
      <w:color w:val="262E35" w:themeColor="accent1" w:themeShade="BF"/>
      <w:szCs w:val="32"/>
    </w:rPr>
  </w:style>
  <w:style w:type="character" w:customStyle="1" w:styleId="Heading2Char">
    <w:name w:val="Heading 2 Char"/>
    <w:aliases w:val="Head2 Char,h2 Char"/>
    <w:basedOn w:val="DefaultParagraphFont"/>
    <w:link w:val="Heading2"/>
    <w:uiPriority w:val="99"/>
    <w:rsid w:val="00C365C6"/>
    <w:rPr>
      <w:rFonts w:asciiTheme="majorHAnsi" w:eastAsiaTheme="majorEastAsia" w:hAnsiTheme="majorHAnsi" w:cstheme="majorBidi"/>
      <w:b/>
      <w:color w:val="262E35" w:themeColor="accent1" w:themeShade="BF"/>
      <w:szCs w:val="26"/>
    </w:rPr>
  </w:style>
  <w:style w:type="character" w:customStyle="1" w:styleId="Heading3Char">
    <w:name w:val="Heading 3 Char"/>
    <w:aliases w:val="Head3 Char,h3 Char"/>
    <w:basedOn w:val="DefaultParagraphFont"/>
    <w:link w:val="Heading3"/>
    <w:uiPriority w:val="99"/>
    <w:rsid w:val="00C365C6"/>
    <w:rPr>
      <w:rFonts w:asciiTheme="majorHAnsi" w:eastAsiaTheme="majorEastAsia" w:hAnsiTheme="majorHAnsi" w:cstheme="majorBidi"/>
      <w:i/>
      <w:color w:val="191E23" w:themeColor="accent1" w:themeShade="7F"/>
      <w:szCs w:val="24"/>
    </w:rPr>
  </w:style>
  <w:style w:type="table" w:styleId="TableGrid">
    <w:name w:val="Table Grid"/>
    <w:basedOn w:val="TableNormal"/>
    <w:uiPriority w:val="59"/>
    <w:rsid w:val="0055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4EBF"/>
    <w:rPr>
      <w:sz w:val="16"/>
      <w:szCs w:val="16"/>
    </w:rPr>
  </w:style>
  <w:style w:type="paragraph" w:styleId="CommentText">
    <w:name w:val="annotation text"/>
    <w:basedOn w:val="Normal"/>
    <w:link w:val="CommentTextChar"/>
    <w:uiPriority w:val="99"/>
    <w:unhideWhenUsed/>
    <w:rsid w:val="00554EBF"/>
  </w:style>
  <w:style w:type="character" w:customStyle="1" w:styleId="CommentTextChar">
    <w:name w:val="Comment Text Char"/>
    <w:basedOn w:val="DefaultParagraphFont"/>
    <w:link w:val="CommentText"/>
    <w:uiPriority w:val="99"/>
    <w:rsid w:val="00554EBF"/>
  </w:style>
  <w:style w:type="paragraph" w:styleId="CommentSubject">
    <w:name w:val="annotation subject"/>
    <w:basedOn w:val="CommentText"/>
    <w:next w:val="CommentText"/>
    <w:link w:val="CommentSubjectChar"/>
    <w:uiPriority w:val="99"/>
    <w:semiHidden/>
    <w:unhideWhenUsed/>
    <w:rsid w:val="00554EBF"/>
    <w:rPr>
      <w:b/>
      <w:bCs/>
    </w:rPr>
  </w:style>
  <w:style w:type="character" w:customStyle="1" w:styleId="CommentSubjectChar">
    <w:name w:val="Comment Subject Char"/>
    <w:basedOn w:val="CommentTextChar"/>
    <w:link w:val="CommentSubject"/>
    <w:uiPriority w:val="99"/>
    <w:semiHidden/>
    <w:rsid w:val="00554EBF"/>
    <w:rPr>
      <w:b/>
      <w:bCs/>
    </w:rPr>
  </w:style>
  <w:style w:type="character" w:customStyle="1" w:styleId="FormLabelMini">
    <w:name w:val="Form Label Mini"/>
    <w:rsid w:val="00FA3367"/>
    <w:rPr>
      <w:rFonts w:ascii="Arial" w:hAnsi="Arial" w:cs="Times New Roman"/>
      <w:sz w:val="14"/>
    </w:rPr>
  </w:style>
  <w:style w:type="character" w:customStyle="1" w:styleId="FormFieldText">
    <w:name w:val="Form Field Text"/>
    <w:rsid w:val="00FA3367"/>
    <w:rPr>
      <w:rFonts w:ascii="Arial" w:hAnsi="Arial"/>
      <w:b/>
      <w:color w:val="000080"/>
      <w:sz w:val="20"/>
    </w:rPr>
  </w:style>
  <w:style w:type="character" w:customStyle="1" w:styleId="FormFieldPhone">
    <w:name w:val="Form Field Phone"/>
    <w:rsid w:val="00FA3367"/>
    <w:rPr>
      <w:rFonts w:ascii="Arial" w:hAnsi="Arial" w:cs="Arial"/>
      <w:b/>
      <w:color w:val="000080"/>
      <w:sz w:val="20"/>
      <w:szCs w:val="20"/>
    </w:rPr>
  </w:style>
  <w:style w:type="paragraph" w:customStyle="1" w:styleId="Legal2Cont1">
    <w:name w:val="Legal2 Cont 1"/>
    <w:basedOn w:val="Normal"/>
    <w:link w:val="Legal2Cont1Char"/>
    <w:rsid w:val="005C1A30"/>
    <w:pPr>
      <w:spacing w:after="240"/>
    </w:pPr>
    <w:rPr>
      <w:rFonts w:eastAsia="Times New Roman" w:cs="Arial"/>
    </w:rPr>
  </w:style>
  <w:style w:type="character" w:customStyle="1" w:styleId="Legal2Cont1Char">
    <w:name w:val="Legal2 Cont 1 Char"/>
    <w:basedOn w:val="O-BodyTextChar"/>
    <w:link w:val="Legal2Cont1"/>
    <w:rsid w:val="005C1A30"/>
    <w:rPr>
      <w:rFonts w:eastAsia="Times New Roman" w:cs="Arial"/>
    </w:rPr>
  </w:style>
  <w:style w:type="paragraph" w:customStyle="1" w:styleId="Legal2Cont2">
    <w:name w:val="Legal2 Cont 2"/>
    <w:basedOn w:val="Legal2Cont1"/>
    <w:link w:val="Legal2Cont2Char"/>
    <w:rsid w:val="005C1A30"/>
  </w:style>
  <w:style w:type="character" w:customStyle="1" w:styleId="Legal2Cont2Char">
    <w:name w:val="Legal2 Cont 2 Char"/>
    <w:basedOn w:val="O-BodyTextChar"/>
    <w:link w:val="Legal2Cont2"/>
    <w:rsid w:val="005C1A30"/>
    <w:rPr>
      <w:rFonts w:eastAsia="Times New Roman" w:cs="Arial"/>
    </w:rPr>
  </w:style>
  <w:style w:type="paragraph" w:customStyle="1" w:styleId="Legal2Cont3">
    <w:name w:val="Legal2 Cont 3"/>
    <w:basedOn w:val="Legal2Cont2"/>
    <w:link w:val="Legal2Cont3Char"/>
    <w:rsid w:val="005C1A30"/>
  </w:style>
  <w:style w:type="character" w:customStyle="1" w:styleId="Legal2Cont3Char">
    <w:name w:val="Legal2 Cont 3 Char"/>
    <w:basedOn w:val="O-BodyTextChar"/>
    <w:link w:val="Legal2Cont3"/>
    <w:rsid w:val="005C1A30"/>
    <w:rPr>
      <w:rFonts w:eastAsia="Times New Roman" w:cs="Arial"/>
    </w:rPr>
  </w:style>
  <w:style w:type="paragraph" w:customStyle="1" w:styleId="Legal2Cont4">
    <w:name w:val="Legal2 Cont 4"/>
    <w:basedOn w:val="Legal2Cont3"/>
    <w:link w:val="Legal2Cont4Char"/>
    <w:rsid w:val="005C1A30"/>
  </w:style>
  <w:style w:type="character" w:customStyle="1" w:styleId="Legal2Cont4Char">
    <w:name w:val="Legal2 Cont 4 Char"/>
    <w:basedOn w:val="O-BodyTextChar"/>
    <w:link w:val="Legal2Cont4"/>
    <w:rsid w:val="005C1A30"/>
    <w:rPr>
      <w:rFonts w:eastAsia="Times New Roman" w:cs="Arial"/>
    </w:rPr>
  </w:style>
  <w:style w:type="paragraph" w:customStyle="1" w:styleId="Legal2Cont5">
    <w:name w:val="Legal2 Cont 5"/>
    <w:basedOn w:val="Legal2Cont4"/>
    <w:link w:val="Legal2Cont5Char"/>
    <w:rsid w:val="005C1A30"/>
  </w:style>
  <w:style w:type="character" w:customStyle="1" w:styleId="Legal2Cont5Char">
    <w:name w:val="Legal2 Cont 5 Char"/>
    <w:basedOn w:val="O-BodyTextChar"/>
    <w:link w:val="Legal2Cont5"/>
    <w:rsid w:val="005C1A30"/>
    <w:rPr>
      <w:rFonts w:eastAsia="Times New Roman" w:cs="Arial"/>
    </w:rPr>
  </w:style>
  <w:style w:type="paragraph" w:customStyle="1" w:styleId="Legal2Cont6">
    <w:name w:val="Legal2 Cont 6"/>
    <w:basedOn w:val="Legal2Cont5"/>
    <w:link w:val="Legal2Cont6Char"/>
    <w:rsid w:val="005C1A30"/>
  </w:style>
  <w:style w:type="character" w:customStyle="1" w:styleId="Legal2Cont6Char">
    <w:name w:val="Legal2 Cont 6 Char"/>
    <w:basedOn w:val="O-BodyTextChar"/>
    <w:link w:val="Legal2Cont6"/>
    <w:rsid w:val="005C1A30"/>
    <w:rPr>
      <w:rFonts w:eastAsia="Times New Roman" w:cs="Arial"/>
    </w:rPr>
  </w:style>
  <w:style w:type="paragraph" w:customStyle="1" w:styleId="Legal2Cont7">
    <w:name w:val="Legal2 Cont 7"/>
    <w:basedOn w:val="Legal2Cont6"/>
    <w:link w:val="Legal2Cont7Char"/>
    <w:rsid w:val="005C1A30"/>
  </w:style>
  <w:style w:type="character" w:customStyle="1" w:styleId="Legal2Cont7Char">
    <w:name w:val="Legal2 Cont 7 Char"/>
    <w:basedOn w:val="O-BodyTextChar"/>
    <w:link w:val="Legal2Cont7"/>
    <w:rsid w:val="005C1A30"/>
    <w:rPr>
      <w:rFonts w:eastAsia="Times New Roman" w:cs="Arial"/>
    </w:rPr>
  </w:style>
  <w:style w:type="paragraph" w:customStyle="1" w:styleId="Legal2Cont8">
    <w:name w:val="Legal2 Cont 8"/>
    <w:basedOn w:val="Legal2Cont7"/>
    <w:link w:val="Legal2Cont8Char"/>
    <w:rsid w:val="005C1A30"/>
  </w:style>
  <w:style w:type="character" w:customStyle="1" w:styleId="Legal2Cont8Char">
    <w:name w:val="Legal2 Cont 8 Char"/>
    <w:basedOn w:val="O-BodyTextChar"/>
    <w:link w:val="Legal2Cont8"/>
    <w:rsid w:val="005C1A30"/>
    <w:rPr>
      <w:rFonts w:eastAsia="Times New Roman" w:cs="Arial"/>
    </w:rPr>
  </w:style>
  <w:style w:type="paragraph" w:customStyle="1" w:styleId="Legal2Cont9">
    <w:name w:val="Legal2 Cont 9"/>
    <w:basedOn w:val="Legal2Cont8"/>
    <w:link w:val="Legal2Cont9Char"/>
    <w:rsid w:val="005C1A30"/>
  </w:style>
  <w:style w:type="character" w:customStyle="1" w:styleId="Legal2Cont9Char">
    <w:name w:val="Legal2 Cont 9 Char"/>
    <w:basedOn w:val="O-BodyTextChar"/>
    <w:link w:val="Legal2Cont9"/>
    <w:rsid w:val="005C1A30"/>
    <w:rPr>
      <w:rFonts w:eastAsia="Times New Roman" w:cs="Arial"/>
    </w:rPr>
  </w:style>
  <w:style w:type="paragraph" w:customStyle="1" w:styleId="Legal2L1">
    <w:name w:val="Legal2_L1"/>
    <w:basedOn w:val="Normal"/>
    <w:next w:val="Normal"/>
    <w:link w:val="Legal2L1Char"/>
    <w:rsid w:val="005C1A30"/>
    <w:pPr>
      <w:numPr>
        <w:numId w:val="8"/>
      </w:numPr>
      <w:spacing w:after="240"/>
      <w:outlineLvl w:val="0"/>
    </w:pPr>
    <w:rPr>
      <w:rFonts w:eastAsia="Times New Roman" w:cs="Arial"/>
    </w:rPr>
  </w:style>
  <w:style w:type="character" w:customStyle="1" w:styleId="Legal2L1Char">
    <w:name w:val="Legal2_L1 Char"/>
    <w:basedOn w:val="O-BodyTextChar"/>
    <w:link w:val="Legal2L1"/>
    <w:rsid w:val="005C1A30"/>
    <w:rPr>
      <w:rFonts w:eastAsia="Times New Roman" w:cs="Arial"/>
    </w:rPr>
  </w:style>
  <w:style w:type="paragraph" w:customStyle="1" w:styleId="Legal2L2">
    <w:name w:val="Legal2_L2"/>
    <w:basedOn w:val="Legal2L1"/>
    <w:next w:val="Normal"/>
    <w:link w:val="Legal2L2Char"/>
    <w:rsid w:val="005C1A30"/>
    <w:pPr>
      <w:numPr>
        <w:ilvl w:val="1"/>
      </w:numPr>
      <w:outlineLvl w:val="1"/>
    </w:pPr>
  </w:style>
  <w:style w:type="character" w:customStyle="1" w:styleId="Legal2L2Char">
    <w:name w:val="Legal2_L2 Char"/>
    <w:basedOn w:val="O-BodyTextChar"/>
    <w:link w:val="Legal2L2"/>
    <w:rsid w:val="005C1A30"/>
    <w:rPr>
      <w:rFonts w:eastAsia="Times New Roman" w:cs="Arial"/>
    </w:rPr>
  </w:style>
  <w:style w:type="paragraph" w:customStyle="1" w:styleId="Legal2L3">
    <w:name w:val="Legal2_L3"/>
    <w:basedOn w:val="Legal2L2"/>
    <w:next w:val="Normal"/>
    <w:link w:val="Legal2L3Char"/>
    <w:rsid w:val="005C1A30"/>
    <w:pPr>
      <w:numPr>
        <w:ilvl w:val="2"/>
      </w:numPr>
      <w:outlineLvl w:val="2"/>
    </w:pPr>
  </w:style>
  <w:style w:type="character" w:customStyle="1" w:styleId="Legal2L3Char">
    <w:name w:val="Legal2_L3 Char"/>
    <w:basedOn w:val="O-BodyTextChar"/>
    <w:link w:val="Legal2L3"/>
    <w:rsid w:val="005C1A30"/>
    <w:rPr>
      <w:rFonts w:eastAsia="Times New Roman" w:cs="Arial"/>
    </w:rPr>
  </w:style>
  <w:style w:type="paragraph" w:customStyle="1" w:styleId="Legal2L4">
    <w:name w:val="Legal2_L4"/>
    <w:basedOn w:val="Legal2L3"/>
    <w:next w:val="Normal"/>
    <w:link w:val="Legal2L4Char"/>
    <w:rsid w:val="005C1A30"/>
    <w:pPr>
      <w:numPr>
        <w:ilvl w:val="3"/>
      </w:numPr>
      <w:outlineLvl w:val="3"/>
    </w:pPr>
  </w:style>
  <w:style w:type="character" w:customStyle="1" w:styleId="Legal2L4Char">
    <w:name w:val="Legal2_L4 Char"/>
    <w:basedOn w:val="O-BodyTextChar"/>
    <w:link w:val="Legal2L4"/>
    <w:rsid w:val="005C1A30"/>
    <w:rPr>
      <w:rFonts w:eastAsia="Times New Roman" w:cs="Arial"/>
    </w:rPr>
  </w:style>
  <w:style w:type="paragraph" w:customStyle="1" w:styleId="Legal2L5">
    <w:name w:val="Legal2_L5"/>
    <w:basedOn w:val="Legal2L4"/>
    <w:next w:val="Normal"/>
    <w:link w:val="Legal2L5Char"/>
    <w:rsid w:val="005C1A30"/>
    <w:pPr>
      <w:numPr>
        <w:ilvl w:val="4"/>
      </w:numPr>
      <w:outlineLvl w:val="4"/>
    </w:pPr>
  </w:style>
  <w:style w:type="character" w:customStyle="1" w:styleId="Legal2L5Char">
    <w:name w:val="Legal2_L5 Char"/>
    <w:basedOn w:val="O-BodyTextChar"/>
    <w:link w:val="Legal2L5"/>
    <w:rsid w:val="005C1A30"/>
    <w:rPr>
      <w:rFonts w:eastAsia="Times New Roman" w:cs="Arial"/>
    </w:rPr>
  </w:style>
  <w:style w:type="paragraph" w:customStyle="1" w:styleId="Legal2L6">
    <w:name w:val="Legal2_L6"/>
    <w:basedOn w:val="Legal2L5"/>
    <w:next w:val="Normal"/>
    <w:link w:val="Legal2L6Char"/>
    <w:rsid w:val="005C1A30"/>
    <w:pPr>
      <w:numPr>
        <w:ilvl w:val="5"/>
      </w:numPr>
      <w:outlineLvl w:val="5"/>
    </w:pPr>
  </w:style>
  <w:style w:type="character" w:customStyle="1" w:styleId="Legal2L6Char">
    <w:name w:val="Legal2_L6 Char"/>
    <w:basedOn w:val="O-BodyTextChar"/>
    <w:link w:val="Legal2L6"/>
    <w:rsid w:val="005C1A30"/>
    <w:rPr>
      <w:rFonts w:eastAsia="Times New Roman" w:cs="Arial"/>
    </w:rPr>
  </w:style>
  <w:style w:type="paragraph" w:customStyle="1" w:styleId="Legal2L7">
    <w:name w:val="Legal2_L7"/>
    <w:basedOn w:val="Legal2L6"/>
    <w:next w:val="Normal"/>
    <w:link w:val="Legal2L7Char"/>
    <w:rsid w:val="005C1A30"/>
    <w:pPr>
      <w:numPr>
        <w:ilvl w:val="6"/>
      </w:numPr>
      <w:outlineLvl w:val="6"/>
    </w:pPr>
  </w:style>
  <w:style w:type="character" w:customStyle="1" w:styleId="Legal2L7Char">
    <w:name w:val="Legal2_L7 Char"/>
    <w:basedOn w:val="O-BodyTextChar"/>
    <w:link w:val="Legal2L7"/>
    <w:rsid w:val="005C1A30"/>
    <w:rPr>
      <w:rFonts w:eastAsia="Times New Roman" w:cs="Arial"/>
    </w:rPr>
  </w:style>
  <w:style w:type="paragraph" w:customStyle="1" w:styleId="Legal2L8">
    <w:name w:val="Legal2_L8"/>
    <w:basedOn w:val="Legal2L7"/>
    <w:next w:val="Normal"/>
    <w:link w:val="Legal2L8Char"/>
    <w:rsid w:val="005C1A30"/>
    <w:pPr>
      <w:numPr>
        <w:ilvl w:val="7"/>
      </w:numPr>
      <w:outlineLvl w:val="7"/>
    </w:pPr>
  </w:style>
  <w:style w:type="character" w:customStyle="1" w:styleId="Legal2L8Char">
    <w:name w:val="Legal2_L8 Char"/>
    <w:basedOn w:val="O-BodyTextChar"/>
    <w:link w:val="Legal2L8"/>
    <w:rsid w:val="005C1A30"/>
    <w:rPr>
      <w:rFonts w:eastAsia="Times New Roman" w:cs="Arial"/>
    </w:rPr>
  </w:style>
  <w:style w:type="paragraph" w:customStyle="1" w:styleId="Legal2L9">
    <w:name w:val="Legal2_L9"/>
    <w:basedOn w:val="Legal2L8"/>
    <w:next w:val="Normal"/>
    <w:link w:val="Legal2L9Char"/>
    <w:rsid w:val="005C1A30"/>
    <w:pPr>
      <w:numPr>
        <w:ilvl w:val="8"/>
      </w:numPr>
      <w:outlineLvl w:val="8"/>
    </w:pPr>
  </w:style>
  <w:style w:type="character" w:customStyle="1" w:styleId="Legal2L9Char">
    <w:name w:val="Legal2_L9 Char"/>
    <w:basedOn w:val="O-BodyTextChar"/>
    <w:link w:val="Legal2L9"/>
    <w:rsid w:val="005C1A30"/>
    <w:rPr>
      <w:rFonts w:eastAsia="Times New Roman" w:cs="Arial"/>
    </w:rPr>
  </w:style>
  <w:style w:type="character" w:styleId="Hyperlink">
    <w:name w:val="Hyperlink"/>
    <w:uiPriority w:val="99"/>
    <w:rsid w:val="005C1A30"/>
    <w:rPr>
      <w:color w:val="0000FF"/>
      <w:u w:val="single"/>
    </w:rPr>
  </w:style>
  <w:style w:type="paragraph" w:styleId="BodyText">
    <w:name w:val="Body Text"/>
    <w:basedOn w:val="Normal"/>
    <w:link w:val="BodyTextChar"/>
    <w:rsid w:val="005C1A30"/>
    <w:rPr>
      <w:rFonts w:ascii="Times New Roman" w:eastAsia="Times New Roman" w:hAnsi="Times New Roman"/>
      <w:sz w:val="24"/>
    </w:rPr>
  </w:style>
  <w:style w:type="character" w:customStyle="1" w:styleId="BodyTextChar">
    <w:name w:val="Body Text Char"/>
    <w:basedOn w:val="DefaultParagraphFont"/>
    <w:link w:val="BodyText"/>
    <w:rsid w:val="005C1A30"/>
    <w:rPr>
      <w:rFonts w:ascii="Times New Roman" w:eastAsia="Times New Roman" w:hAnsi="Times New Roman"/>
      <w:sz w:val="24"/>
    </w:rPr>
  </w:style>
  <w:style w:type="paragraph" w:customStyle="1" w:styleId="MacPacTrailer">
    <w:name w:val="MacPac Trailer"/>
    <w:rsid w:val="00E35B81"/>
    <w:pPr>
      <w:widowControl w:val="0"/>
      <w:spacing w:line="200" w:lineRule="exact"/>
    </w:pPr>
    <w:rPr>
      <w:rFonts w:ascii="Times New Roman" w:eastAsia="Times New Roman" w:hAnsi="Times New Roman"/>
      <w:sz w:val="16"/>
      <w:szCs w:val="22"/>
    </w:rPr>
  </w:style>
  <w:style w:type="character" w:styleId="PlaceholderText">
    <w:name w:val="Placeholder Text"/>
    <w:basedOn w:val="DefaultParagraphFont"/>
    <w:uiPriority w:val="99"/>
    <w:semiHidden/>
    <w:rsid w:val="005C1A4E"/>
    <w:rPr>
      <w:color w:val="808080"/>
    </w:rPr>
  </w:style>
  <w:style w:type="character" w:customStyle="1" w:styleId="UnresolvedMention1">
    <w:name w:val="Unresolved Mention1"/>
    <w:basedOn w:val="DefaultParagraphFont"/>
    <w:uiPriority w:val="99"/>
    <w:rsid w:val="00523ADC"/>
    <w:rPr>
      <w:color w:val="808080"/>
      <w:shd w:val="clear" w:color="auto" w:fill="E6E6E6"/>
    </w:rPr>
  </w:style>
  <w:style w:type="paragraph" w:styleId="Revision">
    <w:name w:val="Revision"/>
    <w:hidden/>
    <w:uiPriority w:val="99"/>
    <w:semiHidden/>
    <w:rsid w:val="00107C2E"/>
  </w:style>
  <w:style w:type="character" w:styleId="UnresolvedMention">
    <w:name w:val="Unresolved Mention"/>
    <w:basedOn w:val="DefaultParagraphFont"/>
    <w:uiPriority w:val="99"/>
    <w:rsid w:val="005A7271"/>
    <w:rPr>
      <w:color w:val="605E5C"/>
      <w:shd w:val="clear" w:color="auto" w:fill="E1DFDD"/>
    </w:rPr>
  </w:style>
  <w:style w:type="paragraph" w:styleId="ListParagraph">
    <w:name w:val="List Paragraph"/>
    <w:basedOn w:val="Normal"/>
    <w:uiPriority w:val="34"/>
    <w:qFormat/>
    <w:rsid w:val="0030036D"/>
    <w:pPr>
      <w:ind w:left="720"/>
      <w:contextualSpacing/>
    </w:pPr>
  </w:style>
  <w:style w:type="character" w:styleId="PageNumber">
    <w:name w:val="page number"/>
    <w:basedOn w:val="DefaultParagraphFont"/>
    <w:uiPriority w:val="99"/>
    <w:semiHidden/>
    <w:unhideWhenUsed/>
    <w:rsid w:val="00F9298A"/>
  </w:style>
  <w:style w:type="character" w:customStyle="1" w:styleId="Style1Char">
    <w:name w:val="Style1 Char"/>
    <w:rsid w:val="00246817"/>
    <w:rPr>
      <w:rFonts w:ascii="Arial Black" w:hAnsi="Arial Black"/>
      <w:b/>
      <w:color w:val="CC0000"/>
      <w:spacing w:val="0"/>
      <w:kern w:val="1"/>
      <w:lang w:val="en-US" w:eastAsia="ar-SA" w:bidi="ar-SA"/>
    </w:rPr>
  </w:style>
  <w:style w:type="paragraph" w:customStyle="1" w:styleId="Style2">
    <w:name w:val="Style2"/>
    <w:rsid w:val="00246817"/>
    <w:pPr>
      <w:suppressAutoHyphens/>
      <w:spacing w:line="200" w:lineRule="exact"/>
    </w:pPr>
    <w:rPr>
      <w:rFonts w:ascii="Arial Black" w:eastAsia="Arial" w:hAnsi="Arial Black"/>
      <w:b/>
      <w:kern w:val="1"/>
      <w:lang w:eastAsia="ar-SA"/>
    </w:rPr>
  </w:style>
  <w:style w:type="character" w:styleId="Strong">
    <w:name w:val="Strong"/>
    <w:qFormat/>
    <w:rsid w:val="00B17714"/>
    <w:rPr>
      <w:b/>
      <w:bCs/>
    </w:rPr>
  </w:style>
  <w:style w:type="character" w:styleId="FollowedHyperlink">
    <w:name w:val="FollowedHyperlink"/>
    <w:basedOn w:val="DefaultParagraphFont"/>
    <w:uiPriority w:val="99"/>
    <w:semiHidden/>
    <w:unhideWhenUsed/>
    <w:rsid w:val="00513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4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late">
  <a:themeElements>
    <a:clrScheme name="Slate">
      <a:dk1>
        <a:sysClr val="windowText" lastClr="000000"/>
      </a:dk1>
      <a:lt1>
        <a:sysClr val="window" lastClr="FFFFFF"/>
      </a:lt1>
      <a:dk2>
        <a:srgbClr val="44546A"/>
      </a:dk2>
      <a:lt2>
        <a:srgbClr val="E7E6E6"/>
      </a:lt2>
      <a:accent1>
        <a:srgbClr val="333E48"/>
      </a:accent1>
      <a:accent2>
        <a:srgbClr val="D8D1CA"/>
      </a:accent2>
      <a:accent3>
        <a:srgbClr val="00416A"/>
      </a:accent3>
      <a:accent4>
        <a:srgbClr val="717271"/>
      </a:accent4>
      <a:accent5>
        <a:srgbClr val="F6DA40"/>
      </a:accent5>
      <a:accent6>
        <a:srgbClr val="7C98AB"/>
      </a:accent6>
      <a:hlink>
        <a:srgbClr val="0563C1"/>
      </a:hlink>
      <a:folHlink>
        <a:srgbClr val="954F72"/>
      </a:folHlink>
    </a:clrScheme>
    <a:fontScheme name="Orrick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LATE" id="{281059A3-C56F-4688-A70D-9493A9C1E8EC}" vid="{35BAC1C2-0FB9-43D3-AEDE-E83220AF712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1BF6475EB3A4CAA6F2C4E4FA392B2" ma:contentTypeVersion="13" ma:contentTypeDescription="Create a new document." ma:contentTypeScope="" ma:versionID="d7a9e10edf3ba7db5d8ddc09c571becc">
  <xsd:schema xmlns:xsd="http://www.w3.org/2001/XMLSchema" xmlns:xs="http://www.w3.org/2001/XMLSchema" xmlns:p="http://schemas.microsoft.com/office/2006/metadata/properties" xmlns:ns2="37d6643f-fcd3-4608-a06f-15d6319e32aa" xmlns:ns3="df93339d-b2be-42bd-b3c8-7b1ce7d1e5ca" targetNamespace="http://schemas.microsoft.com/office/2006/metadata/properties" ma:root="true" ma:fieldsID="14d3b20c2812231b9eead0bb6d8d5476" ns2:_="" ns3:_="">
    <xsd:import namespace="37d6643f-fcd3-4608-a06f-15d6319e32aa"/>
    <xsd:import namespace="df93339d-b2be-42bd-b3c8-7b1ce7d1e5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6643f-fcd3-4608-a06f-15d6319e32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3b8f182-c4fc-4588-9dfd-933352b43477}" ma:internalName="TaxCatchAll" ma:showField="CatchAllData" ma:web="37d6643f-fcd3-4608-a06f-15d6319e32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93339d-b2be-42bd-b3c8-7b1ce7d1e5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3462dd-06d3-4546-931a-0a71d3fff8e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93339d-b2be-42bd-b3c8-7b1ce7d1e5ca">
      <Terms xmlns="http://schemas.microsoft.com/office/infopath/2007/PartnerControls"/>
    </lcf76f155ced4ddcb4097134ff3c332f>
    <TaxCatchAll xmlns="37d6643f-fcd3-4608-a06f-15d6319e32a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EC418-2F1A-4F79-9B36-E12535FAD856}"/>
</file>

<file path=customXml/itemProps2.xml><?xml version="1.0" encoding="utf-8"?>
<ds:datastoreItem xmlns:ds="http://schemas.openxmlformats.org/officeDocument/2006/customXml" ds:itemID="{063D4EB6-0C0B-41F1-9DF9-D1204DB896DD}">
  <ds:schemaRefs>
    <ds:schemaRef ds:uri="http://schemas.microsoft.com/sharepoint/v3/contenttype/forms"/>
  </ds:schemaRefs>
</ds:datastoreItem>
</file>

<file path=customXml/itemProps3.xml><?xml version="1.0" encoding="utf-8"?>
<ds:datastoreItem xmlns:ds="http://schemas.openxmlformats.org/officeDocument/2006/customXml" ds:itemID="{4384F77C-4CD8-4E24-A64A-23FCEDDDC7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0D5433-8771-444E-9948-CB5C3F85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5051</Words>
  <Characters>28793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Gwenn's laptop</dc:creator>
  <cp:keywords/>
  <dc:description/>
  <cp:lastModifiedBy>Doug Bean</cp:lastModifiedBy>
  <cp:revision>2</cp:revision>
  <cp:lastPrinted>2019-04-30T17:20:00Z</cp:lastPrinted>
  <dcterms:created xsi:type="dcterms:W3CDTF">2023-08-09T13:05:00Z</dcterms:created>
  <dcterms:modified xsi:type="dcterms:W3CDTF">2023-08-09T13:05:00Z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0x01010037EE49DBE3C15849AD8F22BE6A78AC15</vt:lpwstr>
  </property>
</Properties>
</file>